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BE1F" w14:textId="77777777" w:rsidR="0039188B" w:rsidRPr="00CB6D80" w:rsidRDefault="0039188B" w:rsidP="0039188B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Dôvodová správa</w:t>
      </w:r>
    </w:p>
    <w:p w14:paraId="39AF9882" w14:textId="77777777" w:rsidR="0039188B" w:rsidRPr="0072250B" w:rsidRDefault="0072250B" w:rsidP="0039188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2250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.</w:t>
      </w:r>
      <w:r w:rsidRPr="0072250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39188B" w:rsidRPr="0072250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Všeobecná časť</w:t>
      </w:r>
    </w:p>
    <w:p w14:paraId="207A86C6" w14:textId="77777777" w:rsidR="0072250B" w:rsidRDefault="0072250B" w:rsidP="005B3519">
      <w:pPr>
        <w:pStyle w:val="Odsekzoznamu"/>
        <w:ind w:left="0" w:firstLine="709"/>
        <w:jc w:val="both"/>
        <w:rPr>
          <w:rFonts w:ascii="Times New Roman" w:hAnsi="Times New Roman"/>
        </w:rPr>
      </w:pPr>
    </w:p>
    <w:p w14:paraId="179121B7" w14:textId="77777777" w:rsidR="00104FE4" w:rsidRPr="002D12C7" w:rsidRDefault="00104FE4" w:rsidP="00B566FE">
      <w:pPr>
        <w:pStyle w:val="Odsekzoznamu"/>
        <w:ind w:left="0" w:firstLine="709"/>
        <w:jc w:val="both"/>
        <w:rPr>
          <w:rFonts w:ascii="Times New Roman" w:hAnsi="Times New Roman"/>
        </w:rPr>
      </w:pPr>
      <w:r w:rsidRPr="00104FE4">
        <w:rPr>
          <w:rFonts w:ascii="Times New Roman" w:hAnsi="Times New Roman"/>
        </w:rPr>
        <w:t xml:space="preserve">Návrh zákona, ktorým sa mení </w:t>
      </w:r>
      <w:r w:rsidR="008D417F">
        <w:rPr>
          <w:rFonts w:ascii="Times New Roman" w:hAnsi="Times New Roman"/>
        </w:rPr>
        <w:t xml:space="preserve">a dopĺňa </w:t>
      </w:r>
      <w:r w:rsidRPr="00104FE4">
        <w:rPr>
          <w:rFonts w:ascii="Times New Roman" w:hAnsi="Times New Roman"/>
        </w:rPr>
        <w:t xml:space="preserve">zákon č. 73/1998 Z. z. o štátnej službe príslušníkov Policajného zboru, Slovenskej informačnej služby, Zboru väzenskej a justičnej stráže Slovenskej republiky a Železničnej polície v znení neskorších predpisov (ďalej len „návrh zákona“) sa predkladá na základe schváleného rámcového plánu legislatívnych úloh vlády SR. </w:t>
      </w:r>
      <w:r w:rsidR="00333296">
        <w:rPr>
          <w:rFonts w:ascii="Times New Roman" w:hAnsi="Times New Roman"/>
        </w:rPr>
        <w:t xml:space="preserve">Cieľom </w:t>
      </w:r>
      <w:r w:rsidRPr="00104FE4">
        <w:rPr>
          <w:rFonts w:ascii="Times New Roman" w:hAnsi="Times New Roman"/>
        </w:rPr>
        <w:t>novelizácie je v nadväznosti na Programové vyhlásenie vlády SR na obdobie rokov 2020-2024</w:t>
      </w:r>
      <w:r w:rsidR="00F234FA">
        <w:rPr>
          <w:rFonts w:ascii="Times New Roman" w:hAnsi="Times New Roman"/>
        </w:rPr>
        <w:t xml:space="preserve"> (ďalej len „programové vyhlásenie“)</w:t>
      </w:r>
      <w:r w:rsidRPr="00104FE4">
        <w:rPr>
          <w:rFonts w:ascii="Times New Roman" w:hAnsi="Times New Roman"/>
        </w:rPr>
        <w:t xml:space="preserve"> prijatie zmien smerujúcich k zatraktívneniu štátnej služby príslušníkov PZ a zvýšeniu transparentnosti pri jej vykonávaní</w:t>
      </w:r>
      <w:r w:rsidR="000C1C14">
        <w:rPr>
          <w:rFonts w:ascii="Times New Roman" w:hAnsi="Times New Roman"/>
        </w:rPr>
        <w:t>,</w:t>
      </w:r>
      <w:r w:rsidRPr="00104FE4">
        <w:rPr>
          <w:rFonts w:ascii="Times New Roman" w:hAnsi="Times New Roman"/>
        </w:rPr>
        <w:t xml:space="preserve"> </w:t>
      </w:r>
      <w:r w:rsidRPr="00941F10">
        <w:rPr>
          <w:rFonts w:ascii="Times New Roman" w:hAnsi="Times New Roman"/>
        </w:rPr>
        <w:t xml:space="preserve">zavedenie motivačných prvkov v systéme odmeňovania a zefektívnenie prijímacieho konania do služobného pomeru. Zároveň sa </w:t>
      </w:r>
      <w:r w:rsidR="001F7AEA" w:rsidRPr="00941F10">
        <w:rPr>
          <w:rFonts w:ascii="Times New Roman" w:hAnsi="Times New Roman"/>
        </w:rPr>
        <w:t>precizujú</w:t>
      </w:r>
      <w:r w:rsidRPr="00941F10">
        <w:rPr>
          <w:rFonts w:ascii="Times New Roman" w:hAnsi="Times New Roman"/>
        </w:rPr>
        <w:t xml:space="preserve"> znenia ustanovení spôsobujúce aplikačnú, resp. interpretačnú nejednoznačnosť. </w:t>
      </w:r>
      <w:r w:rsidR="00196109" w:rsidRPr="00941F10">
        <w:rPr>
          <w:rFonts w:ascii="Times New Roman" w:hAnsi="Times New Roman"/>
        </w:rPr>
        <w:t xml:space="preserve">V neposlednom rade </w:t>
      </w:r>
      <w:r w:rsidR="00EC6689" w:rsidRPr="00941F10">
        <w:rPr>
          <w:rFonts w:ascii="Times New Roman" w:hAnsi="Times New Roman"/>
        </w:rPr>
        <w:t xml:space="preserve">sa </w:t>
      </w:r>
      <w:r w:rsidR="00196109" w:rsidRPr="00941F10">
        <w:rPr>
          <w:rFonts w:ascii="Times New Roman" w:hAnsi="Times New Roman"/>
        </w:rPr>
        <w:t>niektorými úpravami v oblasti služobnej disciplíny implementujú</w:t>
      </w:r>
      <w:r w:rsidR="00196109" w:rsidRPr="00941F10">
        <w:rPr>
          <w:rFonts w:ascii="Times New Roman" w:hAnsi="Times New Roman"/>
          <w:b/>
        </w:rPr>
        <w:t xml:space="preserve"> </w:t>
      </w:r>
      <w:r w:rsidR="00196109" w:rsidRPr="00941F10">
        <w:rPr>
          <w:rFonts w:ascii="Times New Roman" w:hAnsi="Times New Roman"/>
        </w:rPr>
        <w:t>odporúčania V. kola hodnotenia GRECO</w:t>
      </w:r>
      <w:r w:rsidR="002D12C7">
        <w:rPr>
          <w:rFonts w:ascii="Times New Roman" w:hAnsi="Times New Roman"/>
        </w:rPr>
        <w:t xml:space="preserve"> (s</w:t>
      </w:r>
      <w:r w:rsidR="002D12C7" w:rsidRPr="002D12C7">
        <w:rPr>
          <w:rFonts w:ascii="Times New Roman" w:hAnsi="Times New Roman"/>
        </w:rPr>
        <w:t>kupina štátov proti korupcii</w:t>
      </w:r>
      <w:r w:rsidR="002D12C7">
        <w:rPr>
          <w:rFonts w:ascii="Times New Roman" w:hAnsi="Times New Roman"/>
        </w:rPr>
        <w:t>)</w:t>
      </w:r>
      <w:r w:rsidR="00196109" w:rsidRPr="002D12C7">
        <w:rPr>
          <w:rFonts w:ascii="Times New Roman" w:hAnsi="Times New Roman"/>
        </w:rPr>
        <w:t xml:space="preserve">. </w:t>
      </w:r>
    </w:p>
    <w:p w14:paraId="35C71D68" w14:textId="77777777" w:rsidR="00104FE4" w:rsidRDefault="00104FE4" w:rsidP="00B566FE">
      <w:pPr>
        <w:pStyle w:val="Odsekzoznamu"/>
        <w:ind w:left="0" w:firstLine="709"/>
        <w:jc w:val="both"/>
        <w:rPr>
          <w:rFonts w:ascii="Times New Roman" w:hAnsi="Times New Roman"/>
        </w:rPr>
      </w:pPr>
    </w:p>
    <w:p w14:paraId="32BFF3E7" w14:textId="77777777" w:rsidR="00A26C0B" w:rsidRPr="00DA2A1F" w:rsidRDefault="0097386B" w:rsidP="00B566FE">
      <w:pPr>
        <w:spacing w:line="240" w:lineRule="auto"/>
        <w:ind w:firstLine="709"/>
        <w:jc w:val="both"/>
      </w:pPr>
      <w:r w:rsidRPr="003E07D8">
        <w:rPr>
          <w:rFonts w:ascii="Times New Roman" w:hAnsi="Times New Roman"/>
          <w:sz w:val="24"/>
          <w:szCs w:val="24"/>
        </w:rPr>
        <w:t xml:space="preserve">Na požiadavku zatraktívnenia </w:t>
      </w:r>
      <w:r w:rsidRPr="003E07D8">
        <w:rPr>
          <w:rFonts w:ascii="Times New Roman" w:hAnsi="Times New Roman" w:cs="Times New Roman"/>
          <w:sz w:val="24"/>
          <w:szCs w:val="24"/>
        </w:rPr>
        <w:t>štátnej s</w:t>
      </w:r>
      <w:r w:rsidRPr="003E07D8">
        <w:rPr>
          <w:rFonts w:ascii="Times New Roman" w:hAnsi="Times New Roman"/>
          <w:sz w:val="24"/>
          <w:szCs w:val="24"/>
        </w:rPr>
        <w:t>lužby príslušníkov P</w:t>
      </w:r>
      <w:r w:rsidR="00A572FC">
        <w:rPr>
          <w:rFonts w:ascii="Times New Roman" w:hAnsi="Times New Roman"/>
          <w:sz w:val="24"/>
          <w:szCs w:val="24"/>
        </w:rPr>
        <w:t>olicajného zboru</w:t>
      </w:r>
      <w:r w:rsidRPr="003E07D8">
        <w:rPr>
          <w:rFonts w:ascii="Times New Roman" w:hAnsi="Times New Roman"/>
          <w:sz w:val="24"/>
          <w:szCs w:val="24"/>
        </w:rPr>
        <w:t xml:space="preserve"> a  zvýšenia</w:t>
      </w:r>
      <w:r w:rsidRPr="003E07D8">
        <w:rPr>
          <w:rFonts w:ascii="Times New Roman" w:hAnsi="Times New Roman" w:cs="Times New Roman"/>
          <w:sz w:val="24"/>
          <w:szCs w:val="24"/>
        </w:rPr>
        <w:t xml:space="preserve"> transparentnosti pri jej vykonávaní</w:t>
      </w:r>
      <w:r w:rsidR="00414E2E" w:rsidRPr="003E07D8">
        <w:rPr>
          <w:rFonts w:ascii="Times New Roman" w:hAnsi="Times New Roman"/>
          <w:sz w:val="24"/>
          <w:szCs w:val="24"/>
        </w:rPr>
        <w:t xml:space="preserve"> reflektujú najmä ustanovenia súvisiace </w:t>
      </w:r>
      <w:r w:rsidR="00D62F0A" w:rsidRPr="003E07D8">
        <w:rPr>
          <w:rFonts w:ascii="Times New Roman" w:hAnsi="Times New Roman"/>
          <w:sz w:val="24"/>
          <w:szCs w:val="24"/>
        </w:rPr>
        <w:t>s </w:t>
      </w:r>
      <w:r w:rsidR="00414E2E" w:rsidRPr="003E07D8">
        <w:rPr>
          <w:rFonts w:ascii="Times New Roman" w:hAnsi="Times New Roman"/>
          <w:sz w:val="24"/>
          <w:szCs w:val="24"/>
        </w:rPr>
        <w:t>prijíma</w:t>
      </w:r>
      <w:r w:rsidR="00D62F0A" w:rsidRPr="003E07D8">
        <w:rPr>
          <w:rFonts w:ascii="Times New Roman" w:hAnsi="Times New Roman"/>
          <w:sz w:val="24"/>
          <w:szCs w:val="24"/>
        </w:rPr>
        <w:t>cím konaním</w:t>
      </w:r>
      <w:r w:rsidR="00414E2E" w:rsidRPr="003E07D8">
        <w:rPr>
          <w:rFonts w:ascii="Times New Roman" w:hAnsi="Times New Roman"/>
          <w:sz w:val="24"/>
          <w:szCs w:val="24"/>
        </w:rPr>
        <w:t xml:space="preserve"> do služobného pomeru. </w:t>
      </w:r>
      <w:r w:rsidR="00D5623A">
        <w:rPr>
          <w:rFonts w:ascii="Times New Roman" w:hAnsi="Times New Roman"/>
          <w:sz w:val="24"/>
          <w:szCs w:val="24"/>
        </w:rPr>
        <w:t>Zrušením štátnej služby kadeta a o</w:t>
      </w:r>
      <w:r w:rsidR="00D62F0A" w:rsidRPr="003E07D8">
        <w:rPr>
          <w:rFonts w:ascii="Times New Roman" w:hAnsi="Times New Roman"/>
          <w:sz w:val="24"/>
          <w:szCs w:val="24"/>
        </w:rPr>
        <w:t>pätovnou</w:t>
      </w:r>
      <w:r w:rsidR="00414E2E" w:rsidRPr="003E07D8">
        <w:rPr>
          <w:rFonts w:ascii="Times New Roman" w:hAnsi="Times New Roman"/>
          <w:sz w:val="24"/>
          <w:szCs w:val="24"/>
        </w:rPr>
        <w:t xml:space="preserve"> možnosť</w:t>
      </w:r>
      <w:r w:rsidR="00D62F0A" w:rsidRPr="003E07D8">
        <w:rPr>
          <w:rFonts w:ascii="Times New Roman" w:hAnsi="Times New Roman"/>
          <w:sz w:val="24"/>
          <w:szCs w:val="24"/>
        </w:rPr>
        <w:t>ou</w:t>
      </w:r>
      <w:r w:rsidR="00414E2E" w:rsidRPr="003E07D8">
        <w:rPr>
          <w:rFonts w:ascii="Times New Roman" w:hAnsi="Times New Roman"/>
          <w:sz w:val="24"/>
          <w:szCs w:val="24"/>
        </w:rPr>
        <w:t xml:space="preserve"> </w:t>
      </w:r>
      <w:r w:rsidR="00D62F0A" w:rsidRPr="003E07D8">
        <w:rPr>
          <w:rFonts w:ascii="Times New Roman" w:hAnsi="Times New Roman"/>
          <w:sz w:val="24"/>
          <w:szCs w:val="24"/>
        </w:rPr>
        <w:t>prijímania</w:t>
      </w:r>
      <w:r w:rsidR="00414E2E" w:rsidRPr="003E07D8">
        <w:rPr>
          <w:rFonts w:ascii="Times New Roman" w:hAnsi="Times New Roman"/>
          <w:sz w:val="24"/>
          <w:szCs w:val="24"/>
        </w:rPr>
        <w:t xml:space="preserve"> uchádzačov </w:t>
      </w:r>
      <w:r w:rsidR="00D62F0A" w:rsidRPr="003E07D8">
        <w:rPr>
          <w:rFonts w:ascii="Times New Roman" w:hAnsi="Times New Roman"/>
          <w:sz w:val="24"/>
          <w:szCs w:val="24"/>
        </w:rPr>
        <w:t>dov</w:t>
      </w:r>
      <w:r w:rsidR="003E07D8">
        <w:rPr>
          <w:rFonts w:ascii="Times New Roman" w:hAnsi="Times New Roman"/>
          <w:sz w:val="24"/>
          <w:szCs w:val="24"/>
        </w:rPr>
        <w:t>ŕšením</w:t>
      </w:r>
      <w:r w:rsidR="00D62F0A" w:rsidRPr="003E07D8">
        <w:rPr>
          <w:rFonts w:ascii="Times New Roman" w:hAnsi="Times New Roman"/>
          <w:sz w:val="24"/>
          <w:szCs w:val="24"/>
        </w:rPr>
        <w:t xml:space="preserve"> </w:t>
      </w:r>
      <w:r w:rsidR="00414E2E" w:rsidRPr="003E07D8">
        <w:rPr>
          <w:rFonts w:ascii="Times New Roman" w:hAnsi="Times New Roman"/>
          <w:sz w:val="24"/>
          <w:szCs w:val="24"/>
        </w:rPr>
        <w:t>18</w:t>
      </w:r>
      <w:r w:rsidR="00A572FC">
        <w:rPr>
          <w:rFonts w:ascii="Times New Roman" w:hAnsi="Times New Roman"/>
          <w:sz w:val="24"/>
          <w:szCs w:val="24"/>
        </w:rPr>
        <w:t>-tich</w:t>
      </w:r>
      <w:r w:rsidR="00414E2E" w:rsidRPr="003E07D8">
        <w:rPr>
          <w:rFonts w:ascii="Times New Roman" w:hAnsi="Times New Roman"/>
          <w:sz w:val="24"/>
          <w:szCs w:val="24"/>
        </w:rPr>
        <w:t xml:space="preserve"> rokov veku</w:t>
      </w:r>
      <w:r w:rsidR="00D5623A">
        <w:rPr>
          <w:rFonts w:ascii="Times New Roman" w:hAnsi="Times New Roman"/>
          <w:sz w:val="24"/>
          <w:szCs w:val="24"/>
        </w:rPr>
        <w:t xml:space="preserve"> </w:t>
      </w:r>
      <w:r w:rsidR="00A572FC">
        <w:rPr>
          <w:rFonts w:ascii="Times New Roman" w:hAnsi="Times New Roman"/>
          <w:sz w:val="24"/>
          <w:szCs w:val="24"/>
        </w:rPr>
        <w:t>sa odstraňuje dvojkoľajnosť v</w:t>
      </w:r>
      <w:r w:rsidR="00D62F0A" w:rsidRPr="003E07D8">
        <w:rPr>
          <w:rFonts w:ascii="Times New Roman" w:hAnsi="Times New Roman"/>
          <w:sz w:val="24"/>
          <w:szCs w:val="24"/>
        </w:rPr>
        <w:t xml:space="preserve"> systém</w:t>
      </w:r>
      <w:r w:rsidR="00A572FC">
        <w:rPr>
          <w:rFonts w:ascii="Times New Roman" w:hAnsi="Times New Roman"/>
          <w:sz w:val="24"/>
          <w:szCs w:val="24"/>
        </w:rPr>
        <w:t>e</w:t>
      </w:r>
      <w:r w:rsidR="00D62F0A" w:rsidRPr="003E07D8">
        <w:rPr>
          <w:rFonts w:ascii="Times New Roman" w:hAnsi="Times New Roman"/>
          <w:sz w:val="24"/>
          <w:szCs w:val="24"/>
        </w:rPr>
        <w:t xml:space="preserve"> </w:t>
      </w:r>
      <w:r w:rsidR="00D62F0A" w:rsidRPr="003E07D8">
        <w:rPr>
          <w:rFonts w:ascii="Times New Roman" w:hAnsi="Times New Roman" w:cs="Times New Roman"/>
          <w:sz w:val="24"/>
          <w:szCs w:val="24"/>
        </w:rPr>
        <w:t>prijímania do služobného pomeru</w:t>
      </w:r>
      <w:r w:rsidR="00D62F0A" w:rsidRPr="003E07D8">
        <w:rPr>
          <w:rFonts w:ascii="Times New Roman" w:hAnsi="Times New Roman"/>
          <w:sz w:val="24"/>
          <w:szCs w:val="24"/>
        </w:rPr>
        <w:t xml:space="preserve">. </w:t>
      </w:r>
      <w:r w:rsidR="00A26C0B">
        <w:rPr>
          <w:rFonts w:ascii="Times New Roman" w:hAnsi="Times New Roman"/>
          <w:sz w:val="24"/>
          <w:szCs w:val="24"/>
        </w:rPr>
        <w:t>Aj ďalšie n</w:t>
      </w:r>
      <w:r w:rsidR="00D62F0A" w:rsidRPr="003E07D8">
        <w:rPr>
          <w:rFonts w:ascii="Times New Roman" w:hAnsi="Times New Roman" w:cs="Times New Roman"/>
          <w:sz w:val="24"/>
          <w:szCs w:val="24"/>
        </w:rPr>
        <w:t xml:space="preserve">avrhované zmeny v prijímacom konaní prispejú k jeho efektivite. </w:t>
      </w:r>
      <w:r w:rsidR="003E07D8" w:rsidRPr="003E07D8">
        <w:rPr>
          <w:rFonts w:ascii="Times New Roman" w:hAnsi="Times New Roman" w:cs="Times New Roman"/>
          <w:color w:val="000000"/>
          <w:sz w:val="24"/>
          <w:szCs w:val="24"/>
        </w:rPr>
        <w:t xml:space="preserve">Príslušníkovi </w:t>
      </w:r>
      <w:r w:rsidR="00A572FC" w:rsidRPr="003E07D8">
        <w:rPr>
          <w:rFonts w:ascii="Times New Roman" w:hAnsi="Times New Roman"/>
          <w:sz w:val="24"/>
          <w:szCs w:val="24"/>
        </w:rPr>
        <w:t>P</w:t>
      </w:r>
      <w:r w:rsidR="00A572FC">
        <w:rPr>
          <w:rFonts w:ascii="Times New Roman" w:hAnsi="Times New Roman"/>
          <w:sz w:val="24"/>
          <w:szCs w:val="24"/>
        </w:rPr>
        <w:t>olicajného zboru</w:t>
      </w:r>
      <w:r w:rsidR="003E07D8" w:rsidRPr="003E07D8">
        <w:rPr>
          <w:rFonts w:ascii="Times New Roman" w:hAnsi="Times New Roman" w:cs="Times New Roman"/>
          <w:color w:val="000000"/>
          <w:sz w:val="24"/>
          <w:szCs w:val="24"/>
        </w:rPr>
        <w:t xml:space="preserve"> v prípravnej štátnej službe počas denného štúdia sa </w:t>
      </w:r>
      <w:r w:rsidR="00A572FC">
        <w:rPr>
          <w:rFonts w:ascii="Times New Roman" w:hAnsi="Times New Roman" w:cs="Times New Roman"/>
          <w:color w:val="000000"/>
          <w:sz w:val="24"/>
          <w:szCs w:val="24"/>
        </w:rPr>
        <w:t xml:space="preserve">na rozdiel od </w:t>
      </w:r>
      <w:r w:rsidR="003E07D8">
        <w:rPr>
          <w:rFonts w:ascii="Times New Roman" w:hAnsi="Times New Roman" w:cs="Times New Roman"/>
          <w:color w:val="000000"/>
          <w:sz w:val="24"/>
          <w:szCs w:val="24"/>
        </w:rPr>
        <w:t>súčasnej úprav</w:t>
      </w:r>
      <w:r w:rsidR="00A572F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3E0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07D8" w:rsidRPr="003E07D8">
        <w:rPr>
          <w:rFonts w:ascii="Times New Roman" w:hAnsi="Times New Roman" w:cs="Times New Roman"/>
          <w:color w:val="000000"/>
          <w:sz w:val="24"/>
          <w:szCs w:val="24"/>
        </w:rPr>
        <w:t>nebude znižovať funkčný plat</w:t>
      </w:r>
      <w:r w:rsidR="003E07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572FC">
        <w:rPr>
          <w:rFonts w:ascii="Times New Roman" w:hAnsi="Times New Roman" w:cs="Times New Roman"/>
          <w:color w:val="000000"/>
          <w:sz w:val="24"/>
          <w:szCs w:val="24"/>
        </w:rPr>
        <w:t>Od týchto opatrení sa očakáva, že prispejú</w:t>
      </w:r>
      <w:r w:rsidR="003E07D8">
        <w:rPr>
          <w:rFonts w:ascii="Times New Roman" w:hAnsi="Times New Roman" w:cs="Times New Roman"/>
          <w:color w:val="000000"/>
          <w:sz w:val="24"/>
          <w:szCs w:val="24"/>
        </w:rPr>
        <w:t xml:space="preserve"> k väčšiemu záujmu </w:t>
      </w:r>
      <w:r w:rsidR="003E07D8">
        <w:rPr>
          <w:rFonts w:ascii="Times New Roman" w:hAnsi="Times New Roman"/>
          <w:sz w:val="24"/>
          <w:szCs w:val="24"/>
        </w:rPr>
        <w:t xml:space="preserve">občanov </w:t>
      </w:r>
      <w:r w:rsidR="003E07D8" w:rsidRPr="003E07D8">
        <w:rPr>
          <w:rFonts w:ascii="Times New Roman" w:hAnsi="Times New Roman"/>
          <w:sz w:val="24"/>
          <w:szCs w:val="24"/>
        </w:rPr>
        <w:t xml:space="preserve">bezprostredne po ukončení </w:t>
      </w:r>
      <w:r w:rsidR="003E07D8" w:rsidRPr="003E07D8">
        <w:rPr>
          <w:rFonts w:ascii="Times New Roman" w:hAnsi="Times New Roman" w:cs="Times New Roman"/>
          <w:sz w:val="24"/>
          <w:szCs w:val="24"/>
        </w:rPr>
        <w:t xml:space="preserve">úplného stredoškolského </w:t>
      </w:r>
      <w:r w:rsidR="00A572FC">
        <w:rPr>
          <w:rFonts w:ascii="Times New Roman" w:hAnsi="Times New Roman" w:cs="Times New Roman"/>
          <w:sz w:val="24"/>
          <w:szCs w:val="24"/>
        </w:rPr>
        <w:t xml:space="preserve">vzdelania </w:t>
      </w:r>
      <w:r w:rsidR="003E07D8">
        <w:rPr>
          <w:rFonts w:ascii="Times New Roman" w:hAnsi="Times New Roman" w:cs="Times New Roman"/>
          <w:color w:val="000000"/>
          <w:sz w:val="24"/>
          <w:szCs w:val="24"/>
        </w:rPr>
        <w:t xml:space="preserve">o  službu v Policajnom zbore, čo bude mať vplyv na kvalitnejšie </w:t>
      </w:r>
      <w:r w:rsidR="008A77C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A1430">
        <w:rPr>
          <w:rFonts w:ascii="Times New Roman" w:hAnsi="Times New Roman" w:cs="Times New Roman"/>
          <w:color w:val="000000"/>
          <w:sz w:val="24"/>
          <w:szCs w:val="24"/>
        </w:rPr>
        <w:t xml:space="preserve"> taktiež </w:t>
      </w:r>
      <w:r w:rsidR="008A77C8">
        <w:rPr>
          <w:rFonts w:ascii="Times New Roman" w:hAnsi="Times New Roman" w:cs="Times New Roman"/>
          <w:color w:val="000000"/>
          <w:sz w:val="24"/>
          <w:szCs w:val="24"/>
        </w:rPr>
        <w:t xml:space="preserve">udržateľné </w:t>
      </w:r>
      <w:r w:rsidR="003E07D8">
        <w:rPr>
          <w:rFonts w:ascii="Times New Roman" w:hAnsi="Times New Roman" w:cs="Times New Roman"/>
          <w:color w:val="000000"/>
          <w:sz w:val="24"/>
          <w:szCs w:val="24"/>
        </w:rPr>
        <w:t>personálne obsadenie</w:t>
      </w:r>
      <w:r w:rsidR="001F1072">
        <w:rPr>
          <w:rFonts w:ascii="Times New Roman" w:hAnsi="Times New Roman" w:cs="Times New Roman"/>
          <w:color w:val="000000"/>
          <w:sz w:val="24"/>
          <w:szCs w:val="24"/>
        </w:rPr>
        <w:t xml:space="preserve"> Policajného zboru. </w:t>
      </w:r>
      <w:r w:rsidR="00A26C0B" w:rsidRPr="00A26C0B">
        <w:rPr>
          <w:rFonts w:ascii="Times New Roman" w:hAnsi="Times New Roman" w:cs="Times New Roman"/>
          <w:color w:val="000000"/>
          <w:sz w:val="24"/>
          <w:szCs w:val="24"/>
        </w:rPr>
        <w:t xml:space="preserve">S uvedeným súvisí tiež </w:t>
      </w:r>
      <w:r w:rsidR="00A26C0B" w:rsidRPr="00A26C0B">
        <w:rPr>
          <w:rFonts w:ascii="Times New Roman" w:hAnsi="Times New Roman" w:cs="Times New Roman"/>
          <w:sz w:val="24"/>
          <w:szCs w:val="24"/>
        </w:rPr>
        <w:t>garancia prestíže, spoločenského ohodnotenia a primeraných benefitov aj po skončení služobného pomeru, čo je cieľom úpravy postavenia bývalých príslušníkov Policajného zboru, Slovenskej informačnej služby, Národného bezpečnostného úradu a Zboru väzenskej a justičnej stráže Slovenskej republiky, spĺňajúcich nárok na výsluhový dôchodok. Uvedeným ustanovením sa vyhovuje návrhu Asociácie policajtov vo výslužbe, ktorý toto občianske združenie uplatnilo k uverejnenej predbežnej informácii k novele zákona.</w:t>
      </w:r>
    </w:p>
    <w:p w14:paraId="08FCA596" w14:textId="77777777" w:rsidR="00484091" w:rsidRPr="00941F10" w:rsidRDefault="001F1072" w:rsidP="00B566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systému odmeňovania sa zavádzajú </w:t>
      </w:r>
      <w:r w:rsidR="009A3F3F">
        <w:rPr>
          <w:rFonts w:ascii="Times New Roman" w:hAnsi="Times New Roman" w:cs="Times New Roman"/>
          <w:color w:val="000000"/>
          <w:sz w:val="24"/>
          <w:szCs w:val="24"/>
        </w:rPr>
        <w:t xml:space="preserve">systémové </w:t>
      </w:r>
      <w:r w:rsidR="00F8186D">
        <w:rPr>
          <w:rFonts w:ascii="Times New Roman" w:hAnsi="Times New Roman" w:cs="Times New Roman"/>
          <w:color w:val="000000"/>
          <w:sz w:val="24"/>
          <w:szCs w:val="24"/>
        </w:rPr>
        <w:t xml:space="preserve">motivačné a stabilizačné nástroje, ako aj </w:t>
      </w:r>
      <w:r>
        <w:rPr>
          <w:rFonts w:ascii="Times New Roman" w:hAnsi="Times New Roman" w:cs="Times New Roman"/>
          <w:color w:val="000000"/>
          <w:sz w:val="24"/>
          <w:szCs w:val="24"/>
        </w:rPr>
        <w:t>prvky, ktorých cieľom je motivovať</w:t>
      </w:r>
      <w:r w:rsidRPr="001F10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policajtov k skutočnému výkonu služby. Paušálny príplatok za nerovnomernosť, ktorý mal policajt priznaný bez ohľadu na počet odslúžených hodín v noci, cez víkendy alebo sviatky, sa mení na príplatok za skutočne odslúžené hodiny obdobne, ako je t</w:t>
      </w:r>
      <w:r w:rsidR="00FB4DC6">
        <w:rPr>
          <w:rFonts w:ascii="Times New Roman" w:hAnsi="Times New Roman" w:cs="Times New Roman"/>
          <w:color w:val="000000"/>
          <w:sz w:val="24"/>
          <w:szCs w:val="24"/>
        </w:rPr>
        <w:t>o v prípade nadčasových služieb</w:t>
      </w:r>
      <w:r w:rsidR="00E269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4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699E">
        <w:rPr>
          <w:rFonts w:ascii="Times New Roman" w:hAnsi="Times New Roman" w:cs="Times New Roman"/>
          <w:sz w:val="24"/>
          <w:szCs w:val="24"/>
        </w:rPr>
        <w:t>P</w:t>
      </w:r>
      <w:r w:rsidR="009443BF" w:rsidRPr="00A572FC">
        <w:rPr>
          <w:rFonts w:ascii="Times New Roman" w:hAnsi="Times New Roman" w:cs="Times New Roman"/>
          <w:sz w:val="24"/>
          <w:szCs w:val="24"/>
        </w:rPr>
        <w:t xml:space="preserve">ríspevok na bývanie </w:t>
      </w:r>
      <w:r w:rsidR="00F41268" w:rsidRPr="00A572FC">
        <w:rPr>
          <w:rFonts w:ascii="Times New Roman" w:hAnsi="Times New Roman" w:cs="Times New Roman"/>
          <w:sz w:val="24"/>
          <w:szCs w:val="24"/>
        </w:rPr>
        <w:t>bude možné priznať vo vyššej sume</w:t>
      </w:r>
      <w:r w:rsidR="009753A9" w:rsidRPr="00A572FC">
        <w:rPr>
          <w:rFonts w:ascii="Times New Roman" w:hAnsi="Times New Roman" w:cs="Times New Roman"/>
          <w:sz w:val="24"/>
          <w:szCs w:val="24"/>
        </w:rPr>
        <w:t xml:space="preserve">, pričom určenie nároku </w:t>
      </w:r>
      <w:r w:rsidR="009A3F3F" w:rsidRPr="00A572FC">
        <w:rPr>
          <w:rFonts w:ascii="Times New Roman" w:hAnsi="Times New Roman" w:cs="Times New Roman"/>
          <w:sz w:val="24"/>
          <w:szCs w:val="24"/>
        </w:rPr>
        <w:t>naň</w:t>
      </w:r>
      <w:r w:rsidR="009753A9" w:rsidRPr="00A572FC">
        <w:rPr>
          <w:rFonts w:ascii="Times New Roman" w:hAnsi="Times New Roman" w:cs="Times New Roman"/>
          <w:sz w:val="24"/>
          <w:szCs w:val="24"/>
        </w:rPr>
        <w:t xml:space="preserve"> bude na rozdiel od súčasnej úpravy závisieť výlučne od miesta výkonu štátnej služby, čím </w:t>
      </w:r>
      <w:r w:rsidR="009443BF" w:rsidRPr="00A572FC">
        <w:rPr>
          <w:rFonts w:ascii="Times New Roman" w:hAnsi="Times New Roman" w:cs="Times New Roman"/>
          <w:sz w:val="24"/>
          <w:szCs w:val="24"/>
        </w:rPr>
        <w:t xml:space="preserve">bude plniť úlohu stabilizačného nástroja </w:t>
      </w:r>
      <w:r w:rsidR="009753A9" w:rsidRPr="00A572FC">
        <w:rPr>
          <w:rFonts w:ascii="Times New Roman" w:hAnsi="Times New Roman" w:cs="Times New Roman"/>
          <w:sz w:val="24"/>
          <w:szCs w:val="24"/>
        </w:rPr>
        <w:t>najmä v regiónoch s vysokými nákladmi na bývanie</w:t>
      </w:r>
      <w:r w:rsidR="009A3F3F" w:rsidRPr="00A572FC">
        <w:rPr>
          <w:rFonts w:ascii="Times New Roman" w:hAnsi="Times New Roman" w:cs="Times New Roman"/>
          <w:sz w:val="24"/>
          <w:szCs w:val="24"/>
        </w:rPr>
        <w:t>.</w:t>
      </w:r>
      <w:r w:rsidR="009753A9" w:rsidRPr="00A572FC">
        <w:rPr>
          <w:rFonts w:ascii="Times New Roman" w:hAnsi="Times New Roman" w:cs="Times New Roman"/>
          <w:sz w:val="24"/>
          <w:szCs w:val="24"/>
        </w:rPr>
        <w:t xml:space="preserve"> </w:t>
      </w:r>
      <w:r w:rsidR="00484091" w:rsidRPr="00484091">
        <w:rPr>
          <w:rFonts w:ascii="Times New Roman" w:hAnsi="Times New Roman" w:cs="Times New Roman"/>
          <w:sz w:val="24"/>
          <w:szCs w:val="24"/>
        </w:rPr>
        <w:t>D</w:t>
      </w:r>
      <w:r w:rsidR="00A26C0B" w:rsidRPr="00484091">
        <w:rPr>
          <w:rFonts w:ascii="Times New Roman" w:hAnsi="Times New Roman" w:cs="Times New Roman"/>
          <w:sz w:val="24"/>
          <w:szCs w:val="24"/>
        </w:rPr>
        <w:t>ruh služobnej činnosti a útvar služobného zaradenia policajta v rámci kraja budú zohľadňované v</w:t>
      </w:r>
      <w:r w:rsidR="00E2699E">
        <w:rPr>
          <w:rFonts w:ascii="Times New Roman" w:hAnsi="Times New Roman" w:cs="Times New Roman"/>
          <w:sz w:val="24"/>
          <w:szCs w:val="24"/>
        </w:rPr>
        <w:t xml:space="preserve"> </w:t>
      </w:r>
      <w:r w:rsidR="00A26C0B" w:rsidRPr="00484091">
        <w:rPr>
          <w:rFonts w:ascii="Times New Roman" w:hAnsi="Times New Roman" w:cs="Times New Roman"/>
          <w:sz w:val="24"/>
          <w:szCs w:val="24"/>
        </w:rPr>
        <w:t>novozavedenom motivačnom príspevku</w:t>
      </w:r>
      <w:r w:rsidR="00484091" w:rsidRPr="00484091">
        <w:rPr>
          <w:rFonts w:ascii="Times New Roman" w:hAnsi="Times New Roman" w:cs="Times New Roman"/>
          <w:sz w:val="24"/>
          <w:szCs w:val="24"/>
        </w:rPr>
        <w:t xml:space="preserve">, ktorý </w:t>
      </w:r>
      <w:r w:rsidR="00A26C0B" w:rsidRPr="00484091">
        <w:rPr>
          <w:rFonts w:ascii="Times New Roman" w:hAnsi="Times New Roman" w:cs="Times New Roman"/>
          <w:sz w:val="24"/>
          <w:szCs w:val="24"/>
        </w:rPr>
        <w:t xml:space="preserve">má v prvom rade slúžiť ako motivačný nástroj na zabezpečenie a udržanie obsadenosti určených pozícií. </w:t>
      </w:r>
      <w:r w:rsidR="00A23A1C" w:rsidRPr="00941F10">
        <w:rPr>
          <w:rFonts w:ascii="Times New Roman" w:hAnsi="Times New Roman" w:cs="Times New Roman"/>
          <w:sz w:val="24"/>
          <w:szCs w:val="24"/>
        </w:rPr>
        <w:t>Ustanovuje sa aj možnosť</w:t>
      </w:r>
      <w:r w:rsidR="00382BA1" w:rsidRPr="00941F10">
        <w:rPr>
          <w:rFonts w:ascii="Times New Roman" w:hAnsi="Times New Roman" w:cs="Times New Roman"/>
          <w:sz w:val="24"/>
          <w:szCs w:val="24"/>
        </w:rPr>
        <w:t xml:space="preserve"> priznať náborový príspevok, ktorého cieľom </w:t>
      </w:r>
      <w:r w:rsidR="00382BA1" w:rsidRPr="00941F10">
        <w:rPr>
          <w:rFonts w:ascii="Times New Roman" w:hAnsi="Times New Roman" w:cs="Times New Roman"/>
          <w:sz w:val="24"/>
          <w:szCs w:val="24"/>
          <w:lang w:eastAsia="cs-CZ" w:bidi="si-LK"/>
        </w:rPr>
        <w:t xml:space="preserve">je </w:t>
      </w:r>
      <w:r w:rsidR="00A51EA0" w:rsidRPr="00941F10">
        <w:rPr>
          <w:rFonts w:ascii="Times New Roman" w:hAnsi="Times New Roman" w:cs="Times New Roman"/>
          <w:sz w:val="24"/>
          <w:szCs w:val="24"/>
          <w:lang w:eastAsia="cs-CZ" w:bidi="si-LK"/>
        </w:rPr>
        <w:t xml:space="preserve">okrem vzbudenia záujmu o službu v Policajnom zbore tiež </w:t>
      </w:r>
      <w:r w:rsidR="00382BA1" w:rsidRPr="00941F10">
        <w:rPr>
          <w:rFonts w:ascii="Times New Roman" w:hAnsi="Times New Roman" w:cs="Times New Roman"/>
          <w:sz w:val="24"/>
          <w:szCs w:val="24"/>
          <w:lang w:eastAsia="cs-CZ" w:bidi="si-LK"/>
        </w:rPr>
        <w:t xml:space="preserve">snaha o primeranú stabilizáciu personálneho stavu najmä na funkciách v najnižších platových triedach, ktoré sú systemizované na základných útvaroch Policajného zboru. </w:t>
      </w:r>
    </w:p>
    <w:p w14:paraId="5F69159A" w14:textId="77777777" w:rsidR="00F81FEF" w:rsidRPr="006F494A" w:rsidRDefault="00F81FEF" w:rsidP="00B566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 súvislosti so záväzkami Slovenskej republiky voči Európskej únii a jej organizáciám založeným v záujme členských štátov taktiež vyvstáva p</w:t>
      </w:r>
      <w:r w:rsidR="00F41268">
        <w:rPr>
          <w:rFonts w:ascii="Times New Roman" w:hAnsi="Times New Roman" w:cs="Times New Roman"/>
          <w:color w:val="000000"/>
          <w:sz w:val="24"/>
          <w:szCs w:val="24"/>
        </w:rPr>
        <w:t xml:space="preserve">ožiadavka na zatraktívnenie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služby policajtov, ktorí sa podieľajú na plnení úloh </w:t>
      </w:r>
      <w:r w:rsidR="009114C6">
        <w:rPr>
          <w:rFonts w:ascii="Times New Roman" w:hAnsi="Times New Roman" w:cs="Times New Roman"/>
          <w:color w:val="000000"/>
          <w:sz w:val="24"/>
          <w:szCs w:val="24"/>
        </w:rPr>
        <w:t xml:space="preserve">takejto medzinárodnej organizácie v zahraničí. Z uvedeného dôvodu sa </w:t>
      </w:r>
      <w:r w:rsidR="001338F5">
        <w:rPr>
          <w:rFonts w:ascii="Times New Roman" w:hAnsi="Times New Roman" w:cs="Times New Roman"/>
          <w:color w:val="000000"/>
          <w:sz w:val="24"/>
          <w:szCs w:val="24"/>
        </w:rPr>
        <w:t>dopĺňajú</w:t>
      </w:r>
      <w:r w:rsidR="009114C6">
        <w:rPr>
          <w:rFonts w:ascii="Times New Roman" w:hAnsi="Times New Roman" w:cs="Times New Roman"/>
          <w:color w:val="000000"/>
          <w:sz w:val="24"/>
          <w:szCs w:val="24"/>
        </w:rPr>
        <w:t xml:space="preserve"> ustanovenia upravujúce služobný príjem a náhrady výdavkov počas vyslania na výkon štátnej služby v zahraničí.</w:t>
      </w:r>
    </w:p>
    <w:p w14:paraId="5D6E91EE" w14:textId="77777777" w:rsidR="001B7494" w:rsidRDefault="001338F5" w:rsidP="00B566F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AF">
        <w:rPr>
          <w:rFonts w:ascii="Times New Roman" w:hAnsi="Times New Roman" w:cs="Times New Roman"/>
          <w:color w:val="000000"/>
          <w:sz w:val="24"/>
          <w:szCs w:val="24"/>
        </w:rPr>
        <w:t>V záujme zab</w:t>
      </w:r>
      <w:r w:rsidR="00A51EA0">
        <w:rPr>
          <w:rFonts w:ascii="Times New Roman" w:hAnsi="Times New Roman" w:cs="Times New Roman"/>
          <w:color w:val="000000"/>
          <w:sz w:val="24"/>
          <w:szCs w:val="24"/>
        </w:rPr>
        <w:t xml:space="preserve">ezpečenia jednotnej aplikácie a </w:t>
      </w:r>
      <w:r w:rsidRPr="00EC56AF">
        <w:rPr>
          <w:rFonts w:ascii="Times New Roman" w:hAnsi="Times New Roman" w:cs="Times New Roman"/>
          <w:color w:val="000000"/>
          <w:sz w:val="24"/>
          <w:szCs w:val="24"/>
        </w:rPr>
        <w:t xml:space="preserve">odstránenia </w:t>
      </w:r>
      <w:r w:rsidRPr="00EC56AF">
        <w:rPr>
          <w:rFonts w:ascii="Times New Roman" w:hAnsi="Times New Roman" w:cs="Times New Roman"/>
          <w:sz w:val="24"/>
          <w:szCs w:val="24"/>
        </w:rPr>
        <w:t>interpretačných nejednoznačností</w:t>
      </w:r>
      <w:r w:rsidRPr="00EC5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56AF" w:rsidRPr="00EC56AF">
        <w:rPr>
          <w:rFonts w:ascii="Times New Roman" w:hAnsi="Times New Roman" w:cs="Times New Roman"/>
          <w:color w:val="000000"/>
          <w:sz w:val="24"/>
          <w:szCs w:val="24"/>
        </w:rPr>
        <w:t>sa menia alebo dopĺňajú viaceré ustanovenia zákona</w:t>
      </w:r>
      <w:r w:rsidR="004018EE">
        <w:rPr>
          <w:rFonts w:ascii="Times New Roman" w:hAnsi="Times New Roman" w:cs="Times New Roman"/>
          <w:color w:val="000000"/>
          <w:sz w:val="24"/>
          <w:szCs w:val="24"/>
        </w:rPr>
        <w:t xml:space="preserve"> tak, aby bol </w:t>
      </w:r>
      <w:r w:rsidR="00484091">
        <w:rPr>
          <w:rFonts w:ascii="Times New Roman" w:hAnsi="Times New Roman" w:cs="Times New Roman"/>
          <w:color w:val="000000"/>
          <w:sz w:val="24"/>
          <w:szCs w:val="24"/>
        </w:rPr>
        <w:t xml:space="preserve">priamo zo znenia </w:t>
      </w:r>
      <w:r w:rsidR="004018EE">
        <w:rPr>
          <w:rFonts w:ascii="Times New Roman" w:hAnsi="Times New Roman" w:cs="Times New Roman"/>
          <w:color w:val="000000"/>
          <w:sz w:val="24"/>
          <w:szCs w:val="24"/>
        </w:rPr>
        <w:t>zrejmý ich účel</w:t>
      </w:r>
      <w:r w:rsidR="00EC56AF" w:rsidRPr="00EC56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14142" w14:textId="77777777" w:rsidR="00A90945" w:rsidRDefault="001B7494" w:rsidP="00B566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EE">
        <w:rPr>
          <w:rFonts w:ascii="Times New Roman" w:hAnsi="Times New Roman" w:cs="Times New Roman"/>
          <w:sz w:val="24"/>
          <w:szCs w:val="24"/>
        </w:rPr>
        <w:t>Účelom navrhnutej zmeny v posudzovaní bezúhonnosti je zohľadniť všetky spôsoby právoplatného ukončenia trestného konania v prípade spáchania úmyselného trestného činu</w:t>
      </w:r>
      <w:r w:rsidR="006F494A">
        <w:rPr>
          <w:rFonts w:ascii="Times New Roman" w:hAnsi="Times New Roman" w:cs="Times New Roman"/>
          <w:sz w:val="24"/>
          <w:szCs w:val="24"/>
        </w:rPr>
        <w:t xml:space="preserve"> policajta, </w:t>
      </w:r>
      <w:r w:rsidR="008345F1">
        <w:rPr>
          <w:rFonts w:ascii="Times New Roman" w:hAnsi="Times New Roman" w:cs="Times New Roman"/>
          <w:sz w:val="24"/>
          <w:szCs w:val="24"/>
        </w:rPr>
        <w:t>čo</w:t>
      </w:r>
      <w:r w:rsidRPr="004018EE">
        <w:rPr>
          <w:rFonts w:ascii="Times New Roman" w:hAnsi="Times New Roman" w:cs="Times New Roman"/>
          <w:sz w:val="24"/>
          <w:szCs w:val="24"/>
        </w:rPr>
        <w:t xml:space="preserve"> </w:t>
      </w:r>
      <w:r w:rsidR="008345F1" w:rsidRPr="004018EE">
        <w:rPr>
          <w:rFonts w:ascii="Times New Roman" w:hAnsi="Times New Roman" w:cs="Times New Roman"/>
          <w:sz w:val="24"/>
          <w:szCs w:val="24"/>
        </w:rPr>
        <w:t>je</w:t>
      </w:r>
      <w:r w:rsidR="008345F1">
        <w:rPr>
          <w:rFonts w:ascii="Times New Roman" w:hAnsi="Times New Roman" w:cs="Times New Roman"/>
          <w:sz w:val="24"/>
          <w:szCs w:val="24"/>
        </w:rPr>
        <w:t xml:space="preserve"> absolútne nezlučiteľné</w:t>
      </w:r>
      <w:r w:rsidR="008345F1" w:rsidRPr="004018EE">
        <w:rPr>
          <w:rFonts w:ascii="Times New Roman" w:hAnsi="Times New Roman" w:cs="Times New Roman"/>
          <w:sz w:val="24"/>
          <w:szCs w:val="24"/>
        </w:rPr>
        <w:t xml:space="preserve"> </w:t>
      </w:r>
      <w:r w:rsidRPr="004018EE">
        <w:rPr>
          <w:rFonts w:ascii="Times New Roman" w:hAnsi="Times New Roman" w:cs="Times New Roman"/>
          <w:sz w:val="24"/>
          <w:szCs w:val="24"/>
        </w:rPr>
        <w:t>s</w:t>
      </w:r>
      <w:r w:rsidR="006F494A">
        <w:rPr>
          <w:rFonts w:ascii="Times New Roman" w:hAnsi="Times New Roman" w:cs="Times New Roman"/>
          <w:sz w:val="24"/>
          <w:szCs w:val="24"/>
        </w:rPr>
        <w:t xml:space="preserve"> jeho </w:t>
      </w:r>
      <w:r w:rsidRPr="004018EE">
        <w:rPr>
          <w:rFonts w:ascii="Times New Roman" w:hAnsi="Times New Roman" w:cs="Times New Roman"/>
          <w:sz w:val="24"/>
          <w:szCs w:val="24"/>
        </w:rPr>
        <w:t>postavením a</w:t>
      </w:r>
      <w:r w:rsidR="006F494A">
        <w:rPr>
          <w:rFonts w:ascii="Times New Roman" w:hAnsi="Times New Roman" w:cs="Times New Roman"/>
          <w:sz w:val="24"/>
          <w:szCs w:val="24"/>
        </w:rPr>
        <w:t> </w:t>
      </w:r>
      <w:r w:rsidRPr="004018EE">
        <w:rPr>
          <w:rFonts w:ascii="Times New Roman" w:hAnsi="Times New Roman" w:cs="Times New Roman"/>
          <w:sz w:val="24"/>
          <w:szCs w:val="24"/>
        </w:rPr>
        <w:t>úlohami</w:t>
      </w:r>
      <w:r w:rsidR="006F494A">
        <w:rPr>
          <w:rFonts w:ascii="Times New Roman" w:hAnsi="Times New Roman" w:cs="Times New Roman"/>
          <w:sz w:val="24"/>
          <w:szCs w:val="24"/>
        </w:rPr>
        <w:t xml:space="preserve"> v štátnej službe</w:t>
      </w:r>
      <w:r w:rsidRPr="004018EE">
        <w:rPr>
          <w:rFonts w:ascii="Times New Roman" w:hAnsi="Times New Roman" w:cs="Times New Roman"/>
          <w:sz w:val="24"/>
          <w:szCs w:val="24"/>
        </w:rPr>
        <w:t xml:space="preserve">. Tomu zodpovedá aj navrhovaná zmena v spôsobe skončenia služobného pomeru z tohto dôvodu, a to bez </w:t>
      </w:r>
      <w:r w:rsidR="006F494A">
        <w:rPr>
          <w:rFonts w:ascii="Times New Roman" w:hAnsi="Times New Roman" w:cs="Times New Roman"/>
          <w:sz w:val="24"/>
          <w:szCs w:val="24"/>
        </w:rPr>
        <w:t xml:space="preserve">potreby </w:t>
      </w:r>
      <w:r w:rsidRPr="004018EE">
        <w:rPr>
          <w:rFonts w:ascii="Times New Roman" w:hAnsi="Times New Roman" w:cs="Times New Roman"/>
          <w:sz w:val="24"/>
          <w:szCs w:val="24"/>
        </w:rPr>
        <w:t>následného konania o</w:t>
      </w:r>
      <w:r w:rsidR="006F494A">
        <w:rPr>
          <w:rFonts w:ascii="Times New Roman" w:hAnsi="Times New Roman" w:cs="Times New Roman"/>
          <w:sz w:val="24"/>
          <w:szCs w:val="24"/>
        </w:rPr>
        <w:t xml:space="preserve"> </w:t>
      </w:r>
      <w:r w:rsidRPr="004018EE">
        <w:rPr>
          <w:rFonts w:ascii="Times New Roman" w:hAnsi="Times New Roman" w:cs="Times New Roman"/>
          <w:sz w:val="24"/>
          <w:szCs w:val="24"/>
        </w:rPr>
        <w:t xml:space="preserve">prepustení. Súčasne sa prechodným ustanovením zabezpečuje, že nové vymedzenie bezúhonnosti a jej straty sa nebude uplatňovať spätne. V nadväznosti na nový spôsob skončenia služobného pomeru stratou bezúhonnosti sa upravuje aj </w:t>
      </w:r>
      <w:r w:rsidR="00A27F30" w:rsidRPr="004018EE">
        <w:rPr>
          <w:rFonts w:ascii="Times New Roman" w:hAnsi="Times New Roman" w:cs="Times New Roman"/>
          <w:sz w:val="24"/>
          <w:szCs w:val="24"/>
        </w:rPr>
        <w:t>posudzovanie</w:t>
      </w:r>
      <w:r w:rsidRPr="004018EE">
        <w:rPr>
          <w:rFonts w:ascii="Times New Roman" w:hAnsi="Times New Roman" w:cs="Times New Roman"/>
          <w:sz w:val="24"/>
          <w:szCs w:val="24"/>
        </w:rPr>
        <w:t xml:space="preserve"> spoľahlivosti.</w:t>
      </w:r>
      <w:r w:rsidR="00A27F30" w:rsidRPr="004018EE">
        <w:rPr>
          <w:rFonts w:ascii="Times New Roman" w:hAnsi="Times New Roman" w:cs="Times New Roman"/>
          <w:sz w:val="24"/>
          <w:szCs w:val="24"/>
        </w:rPr>
        <w:t xml:space="preserve"> Spresňujú sa </w:t>
      </w:r>
      <w:r w:rsidR="002B272E" w:rsidRPr="004018EE">
        <w:rPr>
          <w:rFonts w:ascii="Times New Roman" w:hAnsi="Times New Roman" w:cs="Times New Roman"/>
          <w:sz w:val="24"/>
          <w:szCs w:val="24"/>
        </w:rPr>
        <w:t>tiež</w:t>
      </w:r>
      <w:r w:rsidR="00A27F30" w:rsidRPr="004018EE">
        <w:rPr>
          <w:rFonts w:ascii="Times New Roman" w:hAnsi="Times New Roman" w:cs="Times New Roman"/>
          <w:sz w:val="24"/>
          <w:szCs w:val="24"/>
        </w:rPr>
        <w:t xml:space="preserve"> podmienky dočasného pozbavenia výkonu štátnej služby</w:t>
      </w:r>
      <w:r w:rsidR="002B272E" w:rsidRPr="004018EE">
        <w:rPr>
          <w:rFonts w:ascii="Times New Roman" w:hAnsi="Times New Roman" w:cs="Times New Roman"/>
          <w:sz w:val="24"/>
          <w:szCs w:val="24"/>
        </w:rPr>
        <w:t xml:space="preserve"> a </w:t>
      </w:r>
      <w:r w:rsidR="008345F1">
        <w:rPr>
          <w:rFonts w:ascii="Times New Roman" w:hAnsi="Times New Roman" w:cs="Times New Roman"/>
          <w:sz w:val="24"/>
          <w:szCs w:val="24"/>
        </w:rPr>
        <w:t>zvýrazňuje</w:t>
      </w:r>
      <w:r w:rsidR="002B272E" w:rsidRPr="004018EE">
        <w:rPr>
          <w:rFonts w:ascii="Times New Roman" w:hAnsi="Times New Roman" w:cs="Times New Roman"/>
          <w:sz w:val="24"/>
          <w:szCs w:val="24"/>
        </w:rPr>
        <w:t xml:space="preserve"> sa jeho charakter </w:t>
      </w:r>
      <w:r w:rsidR="00D4102C" w:rsidRPr="00A90945">
        <w:rPr>
          <w:rFonts w:ascii="Times New Roman" w:hAnsi="Times New Roman" w:cs="Times New Roman"/>
          <w:sz w:val="24"/>
          <w:szCs w:val="24"/>
        </w:rPr>
        <w:t>bezodkladného</w:t>
      </w:r>
      <w:r w:rsidR="00D410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B272E" w:rsidRPr="004018EE">
        <w:rPr>
          <w:rFonts w:ascii="Times New Roman" w:hAnsi="Times New Roman" w:cs="Times New Roman"/>
          <w:sz w:val="24"/>
          <w:szCs w:val="24"/>
        </w:rPr>
        <w:t>opatrenia</w:t>
      </w:r>
      <w:r w:rsidR="00D4102C" w:rsidRPr="001E6EF6">
        <w:rPr>
          <w:rFonts w:ascii="Times New Roman" w:hAnsi="Times New Roman" w:cs="Times New Roman"/>
          <w:sz w:val="24"/>
          <w:szCs w:val="24"/>
        </w:rPr>
        <w:t>.</w:t>
      </w:r>
      <w:r w:rsidR="002B272E" w:rsidRPr="004018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16D19" w14:textId="77777777" w:rsidR="004018EE" w:rsidRPr="004018EE" w:rsidRDefault="001B7494" w:rsidP="00B566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EE">
        <w:rPr>
          <w:rFonts w:ascii="Times New Roman" w:hAnsi="Times New Roman" w:cs="Times New Roman"/>
          <w:sz w:val="24"/>
          <w:szCs w:val="24"/>
        </w:rPr>
        <w:t xml:space="preserve">Navrhuje sa upraviť postup </w:t>
      </w:r>
      <w:r w:rsidR="008345F1">
        <w:rPr>
          <w:rFonts w:ascii="Times New Roman" w:hAnsi="Times New Roman" w:cs="Times New Roman"/>
          <w:sz w:val="24"/>
          <w:szCs w:val="24"/>
        </w:rPr>
        <w:t xml:space="preserve">a nároky policajta </w:t>
      </w:r>
      <w:r w:rsidRPr="004018EE">
        <w:rPr>
          <w:rFonts w:ascii="Times New Roman" w:hAnsi="Times New Roman" w:cs="Times New Roman"/>
          <w:sz w:val="24"/>
          <w:szCs w:val="24"/>
        </w:rPr>
        <w:t>v</w:t>
      </w:r>
      <w:r w:rsidR="008345F1">
        <w:rPr>
          <w:rFonts w:ascii="Times New Roman" w:hAnsi="Times New Roman" w:cs="Times New Roman"/>
          <w:sz w:val="24"/>
          <w:szCs w:val="24"/>
        </w:rPr>
        <w:t> </w:t>
      </w:r>
      <w:r w:rsidRPr="004018EE">
        <w:rPr>
          <w:rFonts w:ascii="Times New Roman" w:hAnsi="Times New Roman" w:cs="Times New Roman"/>
          <w:sz w:val="24"/>
          <w:szCs w:val="24"/>
        </w:rPr>
        <w:t>prípade</w:t>
      </w:r>
      <w:r w:rsidR="008345F1">
        <w:rPr>
          <w:rFonts w:ascii="Times New Roman" w:hAnsi="Times New Roman" w:cs="Times New Roman"/>
          <w:sz w:val="24"/>
          <w:szCs w:val="24"/>
        </w:rPr>
        <w:t>,</w:t>
      </w:r>
      <w:r w:rsidRPr="004018EE">
        <w:rPr>
          <w:rFonts w:ascii="Times New Roman" w:hAnsi="Times New Roman" w:cs="Times New Roman"/>
          <w:sz w:val="24"/>
          <w:szCs w:val="24"/>
        </w:rPr>
        <w:t xml:space="preserve"> </w:t>
      </w:r>
      <w:r w:rsidR="008345F1" w:rsidRPr="004018EE">
        <w:rPr>
          <w:rFonts w:ascii="Times New Roman" w:hAnsi="Times New Roman" w:cs="Times New Roman"/>
          <w:sz w:val="24"/>
          <w:szCs w:val="24"/>
        </w:rPr>
        <w:t>keď dôjde k</w:t>
      </w:r>
      <w:r w:rsidR="008345F1">
        <w:rPr>
          <w:rFonts w:ascii="Times New Roman" w:hAnsi="Times New Roman" w:cs="Times New Roman"/>
          <w:sz w:val="24"/>
          <w:szCs w:val="24"/>
        </w:rPr>
        <w:t xml:space="preserve"> zrušeniu rozhodnutia</w:t>
      </w:r>
      <w:r w:rsidR="008345F1" w:rsidRPr="004018EE">
        <w:rPr>
          <w:rFonts w:ascii="Times New Roman" w:hAnsi="Times New Roman" w:cs="Times New Roman"/>
          <w:sz w:val="24"/>
          <w:szCs w:val="24"/>
        </w:rPr>
        <w:t xml:space="preserve"> o  personáln</w:t>
      </w:r>
      <w:r w:rsidR="008345F1">
        <w:rPr>
          <w:rFonts w:ascii="Times New Roman" w:hAnsi="Times New Roman" w:cs="Times New Roman"/>
          <w:sz w:val="24"/>
          <w:szCs w:val="24"/>
        </w:rPr>
        <w:t>om</w:t>
      </w:r>
      <w:r w:rsidR="008345F1" w:rsidRPr="004018EE">
        <w:rPr>
          <w:rFonts w:ascii="Times New Roman" w:hAnsi="Times New Roman" w:cs="Times New Roman"/>
          <w:sz w:val="24"/>
          <w:szCs w:val="24"/>
        </w:rPr>
        <w:t xml:space="preserve"> opatren</w:t>
      </w:r>
      <w:r w:rsidR="008345F1">
        <w:rPr>
          <w:rFonts w:ascii="Times New Roman" w:hAnsi="Times New Roman" w:cs="Times New Roman"/>
          <w:sz w:val="24"/>
          <w:szCs w:val="24"/>
        </w:rPr>
        <w:t>í</w:t>
      </w:r>
      <w:r w:rsidR="008345F1" w:rsidRPr="004018EE">
        <w:rPr>
          <w:rFonts w:ascii="Times New Roman" w:hAnsi="Times New Roman" w:cs="Times New Roman"/>
          <w:sz w:val="24"/>
          <w:szCs w:val="24"/>
        </w:rPr>
        <w:t xml:space="preserve"> </w:t>
      </w:r>
      <w:r w:rsidRPr="004018EE">
        <w:rPr>
          <w:rFonts w:ascii="Times New Roman" w:hAnsi="Times New Roman" w:cs="Times New Roman"/>
          <w:sz w:val="24"/>
          <w:szCs w:val="24"/>
        </w:rPr>
        <w:t>prevedenia, preloženia, resp.  ustanovenia na inú funkciu,  a</w:t>
      </w:r>
      <w:r w:rsidR="008345F1">
        <w:rPr>
          <w:rFonts w:ascii="Times New Roman" w:hAnsi="Times New Roman" w:cs="Times New Roman"/>
          <w:sz w:val="24"/>
          <w:szCs w:val="24"/>
        </w:rPr>
        <w:t xml:space="preserve">  tiež </w:t>
      </w:r>
      <w:r w:rsidRPr="004018EE">
        <w:rPr>
          <w:rFonts w:ascii="Times New Roman" w:hAnsi="Times New Roman" w:cs="Times New Roman"/>
          <w:sz w:val="24"/>
          <w:szCs w:val="24"/>
        </w:rPr>
        <w:t xml:space="preserve">spresniť </w:t>
      </w:r>
      <w:r w:rsidR="001A1430">
        <w:rPr>
          <w:rFonts w:ascii="Times New Roman" w:hAnsi="Times New Roman" w:cs="Times New Roman"/>
          <w:sz w:val="24"/>
          <w:szCs w:val="24"/>
        </w:rPr>
        <w:t xml:space="preserve">a </w:t>
      </w:r>
      <w:r w:rsidR="008345F1">
        <w:rPr>
          <w:rFonts w:ascii="Times New Roman" w:hAnsi="Times New Roman" w:cs="Times New Roman"/>
          <w:sz w:val="24"/>
          <w:szCs w:val="24"/>
        </w:rPr>
        <w:t xml:space="preserve">doplniť </w:t>
      </w:r>
      <w:r w:rsidRPr="004018EE">
        <w:rPr>
          <w:rFonts w:ascii="Times New Roman" w:hAnsi="Times New Roman" w:cs="Times New Roman"/>
          <w:sz w:val="24"/>
          <w:szCs w:val="24"/>
        </w:rPr>
        <w:t>postup v prípade neplatného skončenia služobného pomeru</w:t>
      </w:r>
      <w:r w:rsidR="008345F1">
        <w:rPr>
          <w:rFonts w:ascii="Times New Roman" w:hAnsi="Times New Roman" w:cs="Times New Roman"/>
          <w:sz w:val="24"/>
          <w:szCs w:val="24"/>
        </w:rPr>
        <w:t xml:space="preserve"> tak, aby sa vzťahoval aj na spôsoby skončenia služobného pomeru na základe iného, ako personálneho rozhodnutia</w:t>
      </w:r>
      <w:r w:rsidRPr="004018EE">
        <w:rPr>
          <w:rFonts w:ascii="Times New Roman" w:hAnsi="Times New Roman" w:cs="Times New Roman"/>
          <w:sz w:val="24"/>
          <w:szCs w:val="24"/>
        </w:rPr>
        <w:t>.</w:t>
      </w:r>
      <w:r w:rsidR="004018EE" w:rsidRPr="004018EE">
        <w:rPr>
          <w:rFonts w:ascii="Times New Roman" w:hAnsi="Times New Roman" w:cs="Times New Roman"/>
          <w:sz w:val="24"/>
          <w:szCs w:val="24"/>
        </w:rPr>
        <w:t xml:space="preserve"> </w:t>
      </w:r>
      <w:r w:rsidR="002F3B74">
        <w:rPr>
          <w:rFonts w:ascii="Times New Roman" w:hAnsi="Times New Roman" w:cs="Times New Roman"/>
          <w:sz w:val="24"/>
          <w:szCs w:val="24"/>
        </w:rPr>
        <w:t>V</w:t>
      </w:r>
      <w:r w:rsidR="002F3B74" w:rsidRPr="004018EE">
        <w:rPr>
          <w:rFonts w:ascii="Times New Roman" w:hAnsi="Times New Roman" w:cs="Times New Roman"/>
          <w:sz w:val="24"/>
          <w:szCs w:val="24"/>
        </w:rPr>
        <w:t>zhľadom na  účel dočasnej štátnej služby</w:t>
      </w:r>
      <w:r w:rsidR="002F3B74" w:rsidRPr="002F3B74">
        <w:rPr>
          <w:rFonts w:ascii="Times New Roman" w:hAnsi="Times New Roman" w:cs="Times New Roman"/>
          <w:sz w:val="24"/>
          <w:szCs w:val="24"/>
        </w:rPr>
        <w:t xml:space="preserve"> </w:t>
      </w:r>
      <w:r w:rsidR="002F3B74" w:rsidRPr="004018EE">
        <w:rPr>
          <w:rFonts w:ascii="Times New Roman" w:hAnsi="Times New Roman" w:cs="Times New Roman"/>
          <w:sz w:val="24"/>
          <w:szCs w:val="24"/>
        </w:rPr>
        <w:t>sa</w:t>
      </w:r>
      <w:r w:rsidR="002F3B74">
        <w:rPr>
          <w:rFonts w:ascii="Times New Roman" w:hAnsi="Times New Roman" w:cs="Times New Roman"/>
          <w:sz w:val="24"/>
          <w:szCs w:val="24"/>
        </w:rPr>
        <w:t xml:space="preserve"> n</w:t>
      </w:r>
      <w:r w:rsidR="004018EE" w:rsidRPr="004018EE">
        <w:rPr>
          <w:rFonts w:ascii="Times New Roman" w:hAnsi="Times New Roman" w:cs="Times New Roman"/>
          <w:sz w:val="24"/>
          <w:szCs w:val="24"/>
        </w:rPr>
        <w:t xml:space="preserve">avrhuje </w:t>
      </w:r>
      <w:r w:rsidR="002F3B74">
        <w:rPr>
          <w:rFonts w:ascii="Times New Roman" w:hAnsi="Times New Roman" w:cs="Times New Roman"/>
          <w:sz w:val="24"/>
          <w:szCs w:val="24"/>
        </w:rPr>
        <w:t>odlíšiť</w:t>
      </w:r>
      <w:r w:rsidR="004018EE" w:rsidRPr="004018EE">
        <w:rPr>
          <w:rFonts w:ascii="Times New Roman" w:hAnsi="Times New Roman" w:cs="Times New Roman"/>
          <w:sz w:val="24"/>
          <w:szCs w:val="24"/>
        </w:rPr>
        <w:t xml:space="preserve"> postavenie policajta v dočasnej štátnej službe od policajta v stálej štátnej službe</w:t>
      </w:r>
      <w:r w:rsidR="002F3B74">
        <w:rPr>
          <w:rFonts w:ascii="Times New Roman" w:hAnsi="Times New Roman" w:cs="Times New Roman"/>
          <w:sz w:val="24"/>
          <w:szCs w:val="24"/>
        </w:rPr>
        <w:t>, a to prostredníctvom obmedzenia</w:t>
      </w:r>
      <w:r w:rsidR="004018EE" w:rsidRPr="004018EE">
        <w:rPr>
          <w:rFonts w:ascii="Times New Roman" w:hAnsi="Times New Roman" w:cs="Times New Roman"/>
          <w:sz w:val="24"/>
          <w:szCs w:val="24"/>
        </w:rPr>
        <w:t xml:space="preserve"> niektorých možností personálnych riešení</w:t>
      </w:r>
      <w:r w:rsidR="001E6EF6">
        <w:rPr>
          <w:rFonts w:ascii="Times New Roman" w:hAnsi="Times New Roman" w:cs="Times New Roman"/>
          <w:sz w:val="24"/>
          <w:szCs w:val="24"/>
        </w:rPr>
        <w:t>.</w:t>
      </w:r>
      <w:r w:rsidR="004018EE" w:rsidRPr="004018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3361E" w14:textId="77777777" w:rsidR="00616362" w:rsidRDefault="00A51DC2" w:rsidP="00B566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B74">
        <w:rPr>
          <w:rFonts w:ascii="Times New Roman" w:hAnsi="Times New Roman" w:cs="Times New Roman"/>
          <w:sz w:val="24"/>
          <w:szCs w:val="24"/>
        </w:rPr>
        <w:t xml:space="preserve">V rámci opatrení organizačného charakteru sa aj </w:t>
      </w:r>
      <w:r w:rsidR="00616362">
        <w:rPr>
          <w:rFonts w:ascii="Times New Roman" w:hAnsi="Times New Roman" w:cs="Times New Roman"/>
          <w:sz w:val="24"/>
          <w:szCs w:val="24"/>
        </w:rPr>
        <w:t>s prihliadnutím</w:t>
      </w:r>
      <w:r w:rsidRPr="002F3B74">
        <w:rPr>
          <w:rFonts w:ascii="Times New Roman" w:hAnsi="Times New Roman" w:cs="Times New Roman"/>
          <w:sz w:val="24"/>
          <w:szCs w:val="24"/>
        </w:rPr>
        <w:t xml:space="preserve"> na súčasnú situá</w:t>
      </w:r>
      <w:r w:rsidR="00CF52D7">
        <w:rPr>
          <w:rFonts w:ascii="Times New Roman" w:hAnsi="Times New Roman" w:cs="Times New Roman"/>
          <w:sz w:val="24"/>
          <w:szCs w:val="24"/>
        </w:rPr>
        <w:t xml:space="preserve">ciu rozširujú dôvody prevelenia, </w:t>
      </w:r>
      <w:r w:rsidR="00CE227B" w:rsidRPr="002F3B74">
        <w:rPr>
          <w:rFonts w:ascii="Times New Roman" w:hAnsi="Times New Roman" w:cs="Times New Roman"/>
          <w:sz w:val="24"/>
          <w:szCs w:val="24"/>
        </w:rPr>
        <w:t xml:space="preserve">spresňujú </w:t>
      </w:r>
      <w:r w:rsidR="00616362">
        <w:rPr>
          <w:rFonts w:ascii="Times New Roman" w:hAnsi="Times New Roman" w:cs="Times New Roman"/>
          <w:sz w:val="24"/>
          <w:szCs w:val="24"/>
        </w:rPr>
        <w:t xml:space="preserve">sa </w:t>
      </w:r>
      <w:r w:rsidR="00CE227B" w:rsidRPr="002F3B74">
        <w:rPr>
          <w:rFonts w:ascii="Times New Roman" w:hAnsi="Times New Roman" w:cs="Times New Roman"/>
          <w:sz w:val="24"/>
          <w:szCs w:val="24"/>
        </w:rPr>
        <w:t>ustanovenia o služobnej ceste a</w:t>
      </w:r>
      <w:r w:rsidR="00CF52D7">
        <w:rPr>
          <w:rFonts w:ascii="Times New Roman" w:hAnsi="Times New Roman" w:cs="Times New Roman"/>
          <w:sz w:val="24"/>
          <w:szCs w:val="24"/>
        </w:rPr>
        <w:t> </w:t>
      </w:r>
      <w:r w:rsidR="00CE227B" w:rsidRPr="002F3B74">
        <w:rPr>
          <w:rFonts w:ascii="Times New Roman" w:hAnsi="Times New Roman" w:cs="Times New Roman"/>
          <w:sz w:val="24"/>
          <w:szCs w:val="24"/>
        </w:rPr>
        <w:t>stáži</w:t>
      </w:r>
      <w:r w:rsidR="00CF52D7">
        <w:rPr>
          <w:rFonts w:ascii="Times New Roman" w:hAnsi="Times New Roman" w:cs="Times New Roman"/>
          <w:sz w:val="24"/>
          <w:szCs w:val="24"/>
        </w:rPr>
        <w:t xml:space="preserve"> </w:t>
      </w:r>
      <w:r w:rsidR="00CF52D7" w:rsidRPr="00484091">
        <w:rPr>
          <w:rFonts w:ascii="Times New Roman" w:hAnsi="Times New Roman" w:cs="Times New Roman"/>
          <w:sz w:val="24"/>
          <w:szCs w:val="24"/>
        </w:rPr>
        <w:t>a umožňuje sa oznámiť policajtovi deň nástupu na dovolenku v</w:t>
      </w:r>
      <w:r w:rsidR="00A51EA0">
        <w:rPr>
          <w:rFonts w:ascii="Times New Roman" w:hAnsi="Times New Roman" w:cs="Times New Roman"/>
          <w:sz w:val="24"/>
          <w:szCs w:val="24"/>
        </w:rPr>
        <w:t xml:space="preserve"> kratšom </w:t>
      </w:r>
      <w:r w:rsidR="00CF52D7" w:rsidRPr="00484091">
        <w:rPr>
          <w:rFonts w:ascii="Times New Roman" w:hAnsi="Times New Roman" w:cs="Times New Roman"/>
          <w:sz w:val="24"/>
          <w:szCs w:val="24"/>
        </w:rPr>
        <w:t>časovom predstihu</w:t>
      </w:r>
      <w:r w:rsidR="00CE227B" w:rsidRPr="00484091">
        <w:rPr>
          <w:rFonts w:ascii="Times New Roman" w:hAnsi="Times New Roman" w:cs="Times New Roman"/>
          <w:sz w:val="24"/>
          <w:szCs w:val="24"/>
        </w:rPr>
        <w:t>.</w:t>
      </w:r>
      <w:r w:rsidR="00CE227B" w:rsidRPr="002F3B74">
        <w:rPr>
          <w:rFonts w:ascii="Times New Roman" w:hAnsi="Times New Roman" w:cs="Times New Roman"/>
          <w:sz w:val="24"/>
          <w:szCs w:val="24"/>
        </w:rPr>
        <w:t xml:space="preserve"> </w:t>
      </w:r>
      <w:r w:rsidR="00616362">
        <w:rPr>
          <w:rFonts w:ascii="Times New Roman" w:hAnsi="Times New Roman" w:cs="Times New Roman"/>
          <w:sz w:val="24"/>
          <w:szCs w:val="24"/>
        </w:rPr>
        <w:t>A</w:t>
      </w:r>
      <w:r w:rsidR="00616362" w:rsidRPr="00616362">
        <w:rPr>
          <w:rFonts w:ascii="Times New Roman" w:hAnsi="Times New Roman" w:cs="Times New Roman"/>
          <w:sz w:val="24"/>
          <w:szCs w:val="24"/>
        </w:rPr>
        <w:t xml:space="preserve">ktualizuje </w:t>
      </w:r>
      <w:r w:rsidR="001A1430">
        <w:rPr>
          <w:rFonts w:ascii="Times New Roman" w:hAnsi="Times New Roman" w:cs="Times New Roman"/>
          <w:sz w:val="24"/>
          <w:szCs w:val="24"/>
        </w:rPr>
        <w:t xml:space="preserve">sa </w:t>
      </w:r>
      <w:r w:rsidR="00616362" w:rsidRPr="00616362">
        <w:rPr>
          <w:rFonts w:ascii="Times New Roman" w:hAnsi="Times New Roman" w:cs="Times New Roman"/>
          <w:sz w:val="24"/>
          <w:szCs w:val="24"/>
        </w:rPr>
        <w:t>úprava prestávok v službe tak</w:t>
      </w:r>
      <w:r w:rsidR="00616362">
        <w:rPr>
          <w:rFonts w:ascii="Times New Roman" w:hAnsi="Times New Roman" w:cs="Times New Roman"/>
          <w:sz w:val="24"/>
          <w:szCs w:val="24"/>
        </w:rPr>
        <w:t>,</w:t>
      </w:r>
      <w:r w:rsidR="00616362" w:rsidRPr="00616362">
        <w:rPr>
          <w:rFonts w:ascii="Times New Roman" w:hAnsi="Times New Roman" w:cs="Times New Roman"/>
          <w:sz w:val="24"/>
          <w:szCs w:val="24"/>
        </w:rPr>
        <w:t xml:space="preserve"> aby korešpondovala s úpravou poskytovania stravy</w:t>
      </w:r>
      <w:r w:rsidR="00616362">
        <w:rPr>
          <w:rFonts w:ascii="Times New Roman" w:hAnsi="Times New Roman" w:cs="Times New Roman"/>
          <w:sz w:val="24"/>
          <w:szCs w:val="24"/>
        </w:rPr>
        <w:t xml:space="preserve"> služobným úradom</w:t>
      </w:r>
      <w:r w:rsidR="00616362" w:rsidRPr="00616362">
        <w:rPr>
          <w:rFonts w:ascii="Times New Roman" w:hAnsi="Times New Roman" w:cs="Times New Roman"/>
          <w:sz w:val="24"/>
          <w:szCs w:val="24"/>
        </w:rPr>
        <w:t>.</w:t>
      </w:r>
      <w:r w:rsidR="006163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FF52B" w14:textId="77777777" w:rsidR="003102C0" w:rsidRPr="00A76383" w:rsidRDefault="001B7494" w:rsidP="00B566FE">
      <w:pPr>
        <w:spacing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DD6B57">
        <w:rPr>
          <w:rFonts w:ascii="Times New Roman" w:hAnsi="Times New Roman" w:cs="Times New Roman"/>
          <w:sz w:val="24"/>
          <w:szCs w:val="24"/>
        </w:rPr>
        <w:t>V</w:t>
      </w:r>
      <w:r w:rsidR="009E0932" w:rsidRPr="00DD6B57">
        <w:rPr>
          <w:rFonts w:ascii="Times New Roman" w:hAnsi="Times New Roman" w:cs="Times New Roman"/>
          <w:sz w:val="24"/>
          <w:szCs w:val="24"/>
        </w:rPr>
        <w:t> </w:t>
      </w:r>
      <w:r w:rsidR="0056547B" w:rsidRPr="00DD6B57">
        <w:rPr>
          <w:rFonts w:ascii="Times New Roman" w:hAnsi="Times New Roman" w:cs="Times New Roman"/>
          <w:sz w:val="24"/>
          <w:szCs w:val="24"/>
        </w:rPr>
        <w:t>časti</w:t>
      </w:r>
      <w:r w:rsidR="009E0932" w:rsidRPr="00DD6B57">
        <w:rPr>
          <w:rFonts w:ascii="Times New Roman" w:hAnsi="Times New Roman" w:cs="Times New Roman"/>
          <w:sz w:val="24"/>
          <w:szCs w:val="24"/>
        </w:rPr>
        <w:t xml:space="preserve"> </w:t>
      </w:r>
      <w:r w:rsidRPr="00DD6B57">
        <w:rPr>
          <w:rFonts w:ascii="Times New Roman" w:hAnsi="Times New Roman" w:cs="Times New Roman"/>
          <w:sz w:val="24"/>
          <w:szCs w:val="24"/>
        </w:rPr>
        <w:t xml:space="preserve">zákona upravujúcej </w:t>
      </w:r>
      <w:r w:rsidR="009E0932" w:rsidRPr="00DD6B57">
        <w:rPr>
          <w:rFonts w:ascii="Times New Roman" w:hAnsi="Times New Roman" w:cs="Times New Roman"/>
          <w:sz w:val="24"/>
          <w:szCs w:val="24"/>
        </w:rPr>
        <w:t>s</w:t>
      </w:r>
      <w:r w:rsidRPr="00DD6B57">
        <w:rPr>
          <w:rFonts w:ascii="Times New Roman" w:hAnsi="Times New Roman" w:cs="Times New Roman"/>
          <w:sz w:val="24"/>
          <w:szCs w:val="24"/>
        </w:rPr>
        <w:t xml:space="preserve">lužobnú disciplínu sa navrhujú zmeny, </w:t>
      </w:r>
      <w:r w:rsidR="009E0932" w:rsidRPr="00DD6B57">
        <w:rPr>
          <w:rFonts w:ascii="Times New Roman" w:hAnsi="Times New Roman" w:cs="Times New Roman"/>
          <w:sz w:val="24"/>
          <w:szCs w:val="24"/>
        </w:rPr>
        <w:t xml:space="preserve">ktoré </w:t>
      </w:r>
      <w:r w:rsidR="00DD6B57">
        <w:rPr>
          <w:rFonts w:ascii="Times New Roman" w:hAnsi="Times New Roman" w:cs="Times New Roman"/>
          <w:sz w:val="24"/>
          <w:szCs w:val="24"/>
        </w:rPr>
        <w:t xml:space="preserve">okrem skúseností z praxe </w:t>
      </w:r>
      <w:r w:rsidR="009E0932" w:rsidRPr="00DD6B57">
        <w:rPr>
          <w:rFonts w:ascii="Times New Roman" w:hAnsi="Times New Roman" w:cs="Times New Roman"/>
          <w:sz w:val="24"/>
          <w:szCs w:val="24"/>
        </w:rPr>
        <w:t xml:space="preserve">reflektujú požiadavky </w:t>
      </w:r>
      <w:r w:rsidR="00DD6B57" w:rsidRPr="00DD6B57">
        <w:rPr>
          <w:rFonts w:ascii="Times New Roman" w:hAnsi="Times New Roman" w:cs="Times New Roman"/>
          <w:sz w:val="24"/>
          <w:szCs w:val="24"/>
        </w:rPr>
        <w:t xml:space="preserve">vyplývajúce z </w:t>
      </w:r>
      <w:r w:rsidR="00DD6B57" w:rsidRPr="00DD6B57">
        <w:rPr>
          <w:rFonts w:ascii="Times New Roman" w:hAnsi="Times New Roman" w:cs="Times New Roman"/>
          <w:color w:val="000000"/>
          <w:sz w:val="24"/>
          <w:szCs w:val="24"/>
        </w:rPr>
        <w:t xml:space="preserve">odporúčaní V. kola hodnotenia </w:t>
      </w:r>
      <w:r w:rsidR="00DD6B57" w:rsidRPr="00DD6B57">
        <w:rPr>
          <w:rFonts w:ascii="Times New Roman" w:hAnsi="Times New Roman" w:cs="Times New Roman"/>
          <w:sz w:val="24"/>
          <w:szCs w:val="24"/>
        </w:rPr>
        <w:t xml:space="preserve">skupiny štátov proti korupcii </w:t>
      </w:r>
      <w:r w:rsidR="00DD6B57" w:rsidRPr="00DD6B57">
        <w:rPr>
          <w:rFonts w:ascii="Times New Roman" w:hAnsi="Times New Roman" w:cs="Times New Roman"/>
          <w:color w:val="000000"/>
          <w:sz w:val="24"/>
          <w:szCs w:val="24"/>
        </w:rPr>
        <w:t>GRECO</w:t>
      </w:r>
      <w:r w:rsidR="00DD6B57" w:rsidRPr="00DD6B57">
        <w:rPr>
          <w:rFonts w:ascii="Times New Roman" w:hAnsi="Times New Roman" w:cs="Times New Roman"/>
          <w:sz w:val="24"/>
          <w:szCs w:val="24"/>
        </w:rPr>
        <w:t xml:space="preserve"> </w:t>
      </w:r>
      <w:r w:rsidR="009E0932" w:rsidRPr="00DD6B57">
        <w:rPr>
          <w:rFonts w:ascii="Times New Roman" w:hAnsi="Times New Roman" w:cs="Times New Roman"/>
          <w:sz w:val="24"/>
          <w:szCs w:val="24"/>
        </w:rPr>
        <w:t>na sprísňovanie najmä t</w:t>
      </w:r>
      <w:r w:rsidR="0056547B" w:rsidRPr="00DD6B57">
        <w:rPr>
          <w:rFonts w:ascii="Times New Roman" w:hAnsi="Times New Roman" w:cs="Times New Roman"/>
          <w:sz w:val="24"/>
          <w:szCs w:val="24"/>
        </w:rPr>
        <w:t>ých</w:t>
      </w:r>
      <w:r w:rsidR="009E0932" w:rsidRPr="00DD6B57">
        <w:rPr>
          <w:rFonts w:ascii="Times New Roman" w:hAnsi="Times New Roman" w:cs="Times New Roman"/>
          <w:sz w:val="24"/>
          <w:szCs w:val="24"/>
        </w:rPr>
        <w:t xml:space="preserve"> povinností</w:t>
      </w:r>
      <w:r w:rsidR="0056547B" w:rsidRPr="00DD6B57">
        <w:rPr>
          <w:rFonts w:ascii="Times New Roman" w:hAnsi="Times New Roman" w:cs="Times New Roman"/>
          <w:sz w:val="24"/>
          <w:szCs w:val="24"/>
        </w:rPr>
        <w:t xml:space="preserve"> a obmedzení</w:t>
      </w:r>
      <w:r w:rsidR="009E0932" w:rsidRPr="00DD6B57">
        <w:rPr>
          <w:rFonts w:ascii="Times New Roman" w:hAnsi="Times New Roman" w:cs="Times New Roman"/>
          <w:sz w:val="24"/>
          <w:szCs w:val="24"/>
        </w:rPr>
        <w:t>, ktoré súvisia so zamedzením konfliktu záujmov</w:t>
      </w:r>
      <w:r w:rsidR="003102C0" w:rsidRPr="00DD6B57">
        <w:rPr>
          <w:rFonts w:ascii="Times New Roman" w:hAnsi="Times New Roman" w:cs="Times New Roman"/>
          <w:sz w:val="24"/>
          <w:szCs w:val="24"/>
        </w:rPr>
        <w:t xml:space="preserve">. Ide </w:t>
      </w:r>
      <w:r w:rsidR="00DD4667">
        <w:rPr>
          <w:rFonts w:ascii="Times New Roman" w:hAnsi="Times New Roman" w:cs="Times New Roman"/>
          <w:sz w:val="24"/>
          <w:szCs w:val="24"/>
        </w:rPr>
        <w:t>predovšetkým</w:t>
      </w:r>
      <w:r w:rsidR="003102C0" w:rsidRPr="00DD6B57">
        <w:rPr>
          <w:rFonts w:ascii="Times New Roman" w:hAnsi="Times New Roman" w:cs="Times New Roman"/>
          <w:sz w:val="24"/>
          <w:szCs w:val="24"/>
        </w:rPr>
        <w:t xml:space="preserve"> o </w:t>
      </w:r>
      <w:r w:rsidR="00DD6B57">
        <w:rPr>
          <w:rFonts w:ascii="Times New Roman" w:hAnsi="Times New Roman" w:cs="Times New Roman"/>
          <w:sz w:val="24"/>
          <w:szCs w:val="24"/>
        </w:rPr>
        <w:t>úpravu</w:t>
      </w:r>
      <w:r w:rsidR="00793FFF" w:rsidRPr="00DD6B57">
        <w:rPr>
          <w:rFonts w:ascii="Times New Roman" w:hAnsi="Times New Roman" w:cs="Times New Roman"/>
          <w:sz w:val="24"/>
          <w:szCs w:val="24"/>
        </w:rPr>
        <w:t xml:space="preserve"> </w:t>
      </w:r>
      <w:r w:rsidR="0056547B" w:rsidRPr="00DD6B57">
        <w:rPr>
          <w:rFonts w:ascii="Times New Roman" w:hAnsi="Times New Roman" w:cs="Times New Roman"/>
          <w:sz w:val="24"/>
          <w:szCs w:val="24"/>
        </w:rPr>
        <w:t xml:space="preserve">ustanovení </w:t>
      </w:r>
      <w:r w:rsidR="00DD6B57">
        <w:rPr>
          <w:rFonts w:ascii="Times New Roman" w:hAnsi="Times New Roman" w:cs="Times New Roman"/>
          <w:sz w:val="24"/>
          <w:szCs w:val="24"/>
        </w:rPr>
        <w:t xml:space="preserve">týkajúcich sa </w:t>
      </w:r>
      <w:r w:rsidR="0056547B" w:rsidRPr="00DD6B57">
        <w:rPr>
          <w:rFonts w:ascii="Times New Roman" w:hAnsi="Times New Roman" w:cs="Times New Roman"/>
          <w:sz w:val="24"/>
          <w:szCs w:val="24"/>
        </w:rPr>
        <w:t>zákaz</w:t>
      </w:r>
      <w:r w:rsidR="00DD6B57">
        <w:rPr>
          <w:rFonts w:ascii="Times New Roman" w:hAnsi="Times New Roman" w:cs="Times New Roman"/>
          <w:sz w:val="24"/>
          <w:szCs w:val="24"/>
        </w:rPr>
        <w:t>u</w:t>
      </w:r>
      <w:r w:rsidR="0056547B" w:rsidRPr="00DD6B57">
        <w:rPr>
          <w:rFonts w:ascii="Times New Roman" w:hAnsi="Times New Roman" w:cs="Times New Roman"/>
          <w:sz w:val="24"/>
          <w:szCs w:val="24"/>
        </w:rPr>
        <w:t xml:space="preserve"> podnikateľ</w:t>
      </w:r>
      <w:r w:rsidR="003102C0" w:rsidRPr="00DD6B57">
        <w:rPr>
          <w:rFonts w:ascii="Times New Roman" w:hAnsi="Times New Roman" w:cs="Times New Roman"/>
          <w:sz w:val="24"/>
          <w:szCs w:val="24"/>
        </w:rPr>
        <w:t xml:space="preserve">skej a inej zárobkovej činnosti </w:t>
      </w:r>
      <w:r w:rsidR="00DD6B57">
        <w:rPr>
          <w:rFonts w:ascii="Times New Roman" w:hAnsi="Times New Roman" w:cs="Times New Roman"/>
          <w:sz w:val="24"/>
          <w:szCs w:val="24"/>
        </w:rPr>
        <w:t xml:space="preserve">spresnením znenia zákazu podnikateľskej a inej zárobkovej činnosti a </w:t>
      </w:r>
      <w:r w:rsidR="003102C0" w:rsidRPr="00DD6B57">
        <w:rPr>
          <w:rFonts w:ascii="Times New Roman" w:hAnsi="Times New Roman" w:cs="Times New Roman"/>
          <w:sz w:val="24"/>
          <w:szCs w:val="24"/>
        </w:rPr>
        <w:t xml:space="preserve">doplnením </w:t>
      </w:r>
      <w:r w:rsidR="003102C0" w:rsidRPr="00DD6B57">
        <w:rPr>
          <w:rFonts w:ascii="Times New Roman" w:hAnsi="Times New Roman" w:cs="Times New Roman"/>
          <w:color w:val="000000"/>
          <w:sz w:val="24"/>
          <w:szCs w:val="24"/>
        </w:rPr>
        <w:t xml:space="preserve">podmienok, ktoré je policajt povinný dodržiavať pri výkone zákonom povoleného druhu zárobkovej činnosti. Sleduje sa tým </w:t>
      </w:r>
      <w:r w:rsidR="00496B7A">
        <w:rPr>
          <w:rFonts w:ascii="Times New Roman" w:hAnsi="Times New Roman" w:cs="Times New Roman"/>
          <w:color w:val="000000"/>
          <w:sz w:val="24"/>
          <w:szCs w:val="24"/>
        </w:rPr>
        <w:t xml:space="preserve">umožnenie </w:t>
      </w:r>
      <w:r w:rsidR="003102C0" w:rsidRPr="00DD6B57">
        <w:rPr>
          <w:rFonts w:ascii="Times New Roman" w:hAnsi="Times New Roman" w:cs="Times New Roman"/>
          <w:color w:val="000000"/>
          <w:sz w:val="24"/>
          <w:szCs w:val="24"/>
        </w:rPr>
        <w:t>komplexnejšie</w:t>
      </w:r>
      <w:r w:rsidR="00496B7A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="003102C0" w:rsidRPr="00DD6B57">
        <w:rPr>
          <w:rFonts w:ascii="Times New Roman" w:hAnsi="Times New Roman" w:cs="Times New Roman"/>
          <w:color w:val="000000"/>
          <w:sz w:val="24"/>
          <w:szCs w:val="24"/>
        </w:rPr>
        <w:t xml:space="preserve"> posudzovani</w:t>
      </w:r>
      <w:r w:rsidR="00496B7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102C0" w:rsidRPr="00DD6B57">
        <w:rPr>
          <w:rFonts w:ascii="Times New Roman" w:hAnsi="Times New Roman" w:cs="Times New Roman"/>
          <w:color w:val="000000"/>
          <w:sz w:val="24"/>
          <w:szCs w:val="24"/>
        </w:rPr>
        <w:t xml:space="preserve"> mimoslužobnej činnosti vyhodnot</w:t>
      </w:r>
      <w:r w:rsidR="00496B7A">
        <w:rPr>
          <w:rFonts w:ascii="Times New Roman" w:hAnsi="Times New Roman" w:cs="Times New Roman"/>
          <w:color w:val="000000"/>
          <w:sz w:val="24"/>
          <w:szCs w:val="24"/>
        </w:rPr>
        <w:t>ením</w:t>
      </w:r>
      <w:r w:rsidR="003102C0" w:rsidRPr="00DD6B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6B57" w:rsidRPr="00DD6B57">
        <w:rPr>
          <w:rFonts w:ascii="Times New Roman" w:hAnsi="Times New Roman" w:cs="Times New Roman"/>
          <w:color w:val="000000"/>
          <w:sz w:val="24"/>
          <w:szCs w:val="24"/>
        </w:rPr>
        <w:t>nielen p</w:t>
      </w:r>
      <w:r w:rsidR="00496B7A">
        <w:rPr>
          <w:rFonts w:ascii="Times New Roman" w:hAnsi="Times New Roman" w:cs="Times New Roman"/>
          <w:color w:val="000000"/>
          <w:sz w:val="24"/>
          <w:szCs w:val="24"/>
        </w:rPr>
        <w:t>rávneho</w:t>
      </w:r>
      <w:r w:rsidR="00DD6B57" w:rsidRPr="00DD6B57">
        <w:rPr>
          <w:rFonts w:ascii="Times New Roman" w:hAnsi="Times New Roman" w:cs="Times New Roman"/>
          <w:color w:val="000000"/>
          <w:sz w:val="24"/>
          <w:szCs w:val="24"/>
        </w:rPr>
        <w:t xml:space="preserve"> aspekt</w:t>
      </w:r>
      <w:r w:rsidR="00496B7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DD6B57" w:rsidRPr="00DD6B57">
        <w:rPr>
          <w:rFonts w:ascii="Times New Roman" w:hAnsi="Times New Roman" w:cs="Times New Roman"/>
          <w:color w:val="000000"/>
          <w:sz w:val="24"/>
          <w:szCs w:val="24"/>
        </w:rPr>
        <w:t xml:space="preserve"> súladu s činnosťou uvedenou v zákone, ale </w:t>
      </w:r>
      <w:r w:rsidR="00DD6B57">
        <w:rPr>
          <w:rFonts w:ascii="Times New Roman" w:hAnsi="Times New Roman" w:cs="Times New Roman"/>
          <w:color w:val="000000"/>
          <w:sz w:val="24"/>
          <w:szCs w:val="24"/>
        </w:rPr>
        <w:t>aj</w:t>
      </w:r>
      <w:r w:rsidR="00496B7A">
        <w:rPr>
          <w:rFonts w:ascii="Times New Roman" w:hAnsi="Times New Roman" w:cs="Times New Roman"/>
          <w:color w:val="000000"/>
          <w:sz w:val="24"/>
          <w:szCs w:val="24"/>
        </w:rPr>
        <w:t xml:space="preserve"> prípadného</w:t>
      </w:r>
      <w:r w:rsidR="003102C0" w:rsidRPr="00DD6B57">
        <w:rPr>
          <w:rFonts w:ascii="Times New Roman" w:hAnsi="Times New Roman" w:cs="Times New Roman"/>
          <w:color w:val="000000"/>
          <w:sz w:val="24"/>
          <w:szCs w:val="24"/>
        </w:rPr>
        <w:t xml:space="preserve"> konflikt</w:t>
      </w:r>
      <w:r w:rsidR="00496B7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102C0" w:rsidRPr="00DD6B57">
        <w:rPr>
          <w:rFonts w:ascii="Times New Roman" w:hAnsi="Times New Roman" w:cs="Times New Roman"/>
          <w:color w:val="000000"/>
          <w:sz w:val="24"/>
          <w:szCs w:val="24"/>
        </w:rPr>
        <w:t xml:space="preserve"> záujmov s činnosťou, ktorú policajt vykonáva v rámci svojej funk</w:t>
      </w:r>
      <w:r w:rsidR="00496B7A">
        <w:rPr>
          <w:rFonts w:ascii="Times New Roman" w:hAnsi="Times New Roman" w:cs="Times New Roman"/>
          <w:color w:val="000000"/>
          <w:sz w:val="24"/>
          <w:szCs w:val="24"/>
        </w:rPr>
        <w:t>čnej náplne</w:t>
      </w:r>
      <w:r w:rsidR="003102C0" w:rsidRPr="00DD6B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D6B57" w:rsidRPr="00DD6B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66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DD4667" w:rsidRPr="00DD6B57">
        <w:rPr>
          <w:rFonts w:ascii="Times New Roman" w:hAnsi="Times New Roman" w:cs="Times New Roman"/>
          <w:color w:val="000000"/>
          <w:sz w:val="24"/>
          <w:szCs w:val="24"/>
        </w:rPr>
        <w:t xml:space="preserve">avedenie </w:t>
      </w:r>
      <w:r w:rsidR="00DD4667">
        <w:rPr>
          <w:rFonts w:ascii="Times New Roman" w:hAnsi="Times New Roman" w:cs="Times New Roman"/>
          <w:color w:val="000000"/>
          <w:sz w:val="24"/>
          <w:szCs w:val="24"/>
        </w:rPr>
        <w:t xml:space="preserve">zákonnej </w:t>
      </w:r>
      <w:r w:rsidR="00DD4667" w:rsidRPr="00DD6B57">
        <w:rPr>
          <w:rFonts w:ascii="Times New Roman" w:hAnsi="Times New Roman" w:cs="Times New Roman"/>
          <w:color w:val="000000"/>
          <w:sz w:val="24"/>
          <w:szCs w:val="24"/>
        </w:rPr>
        <w:t xml:space="preserve">oznamovacej povinnosti policajta </w:t>
      </w:r>
      <w:r w:rsidR="00DD4667">
        <w:rPr>
          <w:rFonts w:ascii="Times New Roman" w:hAnsi="Times New Roman" w:cs="Times New Roman"/>
          <w:color w:val="000000"/>
          <w:sz w:val="24"/>
          <w:szCs w:val="24"/>
        </w:rPr>
        <w:t>je základným p</w:t>
      </w:r>
      <w:r w:rsidR="00DD6B57" w:rsidRPr="00DD6B57">
        <w:rPr>
          <w:rFonts w:ascii="Times New Roman" w:hAnsi="Times New Roman" w:cs="Times New Roman"/>
          <w:color w:val="000000"/>
          <w:sz w:val="24"/>
          <w:szCs w:val="24"/>
        </w:rPr>
        <w:t>redpokladom pre úč</w:t>
      </w:r>
      <w:r w:rsidR="00DD4667">
        <w:rPr>
          <w:rFonts w:ascii="Times New Roman" w:hAnsi="Times New Roman" w:cs="Times New Roman"/>
          <w:color w:val="000000"/>
          <w:sz w:val="24"/>
          <w:szCs w:val="24"/>
        </w:rPr>
        <w:t>innú kontrolu v tejto oblasti</w:t>
      </w:r>
      <w:r w:rsidR="00DD6B57" w:rsidRPr="00DD6B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D6B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6383" w:rsidRPr="00941F10">
        <w:rPr>
          <w:rFonts w:ascii="Times New Roman" w:hAnsi="Times New Roman" w:cs="Times New Roman"/>
          <w:sz w:val="24"/>
          <w:szCs w:val="24"/>
        </w:rPr>
        <w:t>Spresnenie znenia týkajúceho sa zákazu politickej činnosti je taktiež súčasťou</w:t>
      </w:r>
      <w:r w:rsidR="00A76383" w:rsidRPr="00941F10">
        <w:rPr>
          <w:szCs w:val="24"/>
        </w:rPr>
        <w:t xml:space="preserve"> </w:t>
      </w:r>
      <w:r w:rsidR="00A76383" w:rsidRPr="00941F10">
        <w:rPr>
          <w:rFonts w:ascii="Times New Roman" w:hAnsi="Times New Roman" w:cs="Times New Roman"/>
          <w:sz w:val="24"/>
          <w:szCs w:val="24"/>
        </w:rPr>
        <w:t xml:space="preserve">opatrení na zabránenie korupčným rizikám a konfliktu záujmov so štátnou službou, čím sa plnia úlohy rezortu vyplývajúce z požiadaviek GRECO a rezortného protikorupčného programu. </w:t>
      </w:r>
      <w:r w:rsidR="00A76383" w:rsidRPr="00941F10">
        <w:rPr>
          <w:rFonts w:ascii="Times" w:hAnsi="Times" w:cs="Times"/>
          <w:sz w:val="24"/>
          <w:szCs w:val="24"/>
        </w:rPr>
        <w:t xml:space="preserve">Požiadavkou GRECO je aj posilnenie systému kontroly majetkových priznaní policajtov, preto sa </w:t>
      </w:r>
      <w:r w:rsidR="00A76383" w:rsidRPr="00941F10">
        <w:rPr>
          <w:rFonts w:ascii="Times New Roman" w:hAnsi="Times New Roman" w:cs="Times New Roman"/>
          <w:sz w:val="24"/>
          <w:szCs w:val="24"/>
        </w:rPr>
        <w:t>pristupuje najmä k zmene úpravy obsahových náležitostí majetkového priznania, a to z dôvodu efektívnejšej kontroly preukazovania majetkových pomerov policajta vo vzťahu k deklarovaným príjmom.</w:t>
      </w:r>
      <w:r w:rsidR="00A76383" w:rsidRPr="00A7638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DD6B57">
        <w:rPr>
          <w:rFonts w:ascii="Times New Roman" w:hAnsi="Times New Roman" w:cs="Times New Roman"/>
          <w:color w:val="000000"/>
          <w:sz w:val="24"/>
          <w:szCs w:val="24"/>
        </w:rPr>
        <w:t xml:space="preserve">Ďalšími </w:t>
      </w:r>
      <w:r w:rsidR="00496B7A">
        <w:rPr>
          <w:rFonts w:ascii="Times New Roman" w:hAnsi="Times New Roman" w:cs="Times New Roman"/>
          <w:color w:val="000000"/>
          <w:sz w:val="24"/>
          <w:szCs w:val="24"/>
        </w:rPr>
        <w:t xml:space="preserve">navrhnutými </w:t>
      </w:r>
      <w:r w:rsidR="00DD6B57">
        <w:rPr>
          <w:rFonts w:ascii="Times New Roman" w:hAnsi="Times New Roman" w:cs="Times New Roman"/>
          <w:color w:val="000000"/>
          <w:sz w:val="24"/>
          <w:szCs w:val="24"/>
        </w:rPr>
        <w:t xml:space="preserve">úpravami v tejto časti zákona </w:t>
      </w:r>
      <w:r w:rsidR="00DD6B57" w:rsidRPr="00DD4667">
        <w:rPr>
          <w:rFonts w:ascii="Times New Roman" w:hAnsi="Times New Roman" w:cs="Times New Roman"/>
          <w:sz w:val="24"/>
          <w:szCs w:val="24"/>
        </w:rPr>
        <w:t xml:space="preserve">sa </w:t>
      </w:r>
      <w:r w:rsidR="00496B7A">
        <w:rPr>
          <w:rFonts w:ascii="Times New Roman" w:hAnsi="Times New Roman" w:cs="Times New Roman"/>
          <w:sz w:val="24"/>
          <w:szCs w:val="24"/>
        </w:rPr>
        <w:lastRenderedPageBreak/>
        <w:t>riešia</w:t>
      </w:r>
      <w:r w:rsidR="00DD6B57" w:rsidRPr="00DD4667">
        <w:rPr>
          <w:rFonts w:ascii="Times New Roman" w:hAnsi="Times New Roman" w:cs="Times New Roman"/>
          <w:sz w:val="24"/>
          <w:szCs w:val="24"/>
        </w:rPr>
        <w:t xml:space="preserve"> aplikačné problémy pri uplatňovaní disciplinárnej právomoci nadriadených</w:t>
      </w:r>
      <w:r w:rsidR="00DD4667">
        <w:rPr>
          <w:rFonts w:ascii="Times New Roman" w:hAnsi="Times New Roman" w:cs="Times New Roman"/>
          <w:sz w:val="24"/>
          <w:szCs w:val="24"/>
        </w:rPr>
        <w:t xml:space="preserve">, </w:t>
      </w:r>
      <w:r w:rsidR="00A76383">
        <w:rPr>
          <w:rFonts w:ascii="Times New Roman" w:hAnsi="Times New Roman" w:cs="Times New Roman"/>
          <w:sz w:val="24"/>
          <w:szCs w:val="24"/>
        </w:rPr>
        <w:t xml:space="preserve">a to konkrétne </w:t>
      </w:r>
      <w:r w:rsidR="00A51EA0" w:rsidRPr="00941F10">
        <w:rPr>
          <w:rFonts w:ascii="Times New Roman" w:hAnsi="Times New Roman" w:cs="Times New Roman"/>
          <w:sz w:val="24"/>
          <w:szCs w:val="24"/>
        </w:rPr>
        <w:t>rozšírením okruhu</w:t>
      </w:r>
      <w:r w:rsidR="00A51EA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484091">
        <w:rPr>
          <w:rFonts w:ascii="Times New Roman" w:hAnsi="Times New Roman" w:cs="Times New Roman"/>
          <w:sz w:val="24"/>
          <w:szCs w:val="24"/>
        </w:rPr>
        <w:t>ďalších</w:t>
      </w:r>
      <w:r w:rsidR="00DD6B57" w:rsidRPr="00DD4667">
        <w:rPr>
          <w:rFonts w:ascii="Times New Roman" w:hAnsi="Times New Roman" w:cs="Times New Roman"/>
          <w:sz w:val="24"/>
          <w:szCs w:val="24"/>
        </w:rPr>
        <w:t xml:space="preserve"> </w:t>
      </w:r>
      <w:r w:rsidR="00496B7A">
        <w:rPr>
          <w:rFonts w:ascii="Times New Roman" w:hAnsi="Times New Roman" w:cs="Times New Roman"/>
          <w:sz w:val="24"/>
          <w:szCs w:val="24"/>
        </w:rPr>
        <w:t xml:space="preserve">základných </w:t>
      </w:r>
      <w:r w:rsidR="00DD6B57" w:rsidRPr="00DD4667">
        <w:rPr>
          <w:rFonts w:ascii="Times New Roman" w:hAnsi="Times New Roman" w:cs="Times New Roman"/>
          <w:sz w:val="24"/>
          <w:szCs w:val="24"/>
        </w:rPr>
        <w:t xml:space="preserve">povinností policajta, ako aj </w:t>
      </w:r>
      <w:r w:rsidR="00DD4667">
        <w:rPr>
          <w:rFonts w:ascii="Times New Roman" w:hAnsi="Times New Roman" w:cs="Times New Roman"/>
          <w:sz w:val="24"/>
          <w:szCs w:val="24"/>
        </w:rPr>
        <w:t xml:space="preserve">precizovaním a </w:t>
      </w:r>
      <w:r w:rsidR="00DD6B57" w:rsidRPr="00DD4667">
        <w:rPr>
          <w:rFonts w:ascii="Times New Roman" w:hAnsi="Times New Roman" w:cs="Times New Roman"/>
          <w:sz w:val="24"/>
          <w:szCs w:val="24"/>
        </w:rPr>
        <w:t>doplnen</w:t>
      </w:r>
      <w:r w:rsidR="00DD4667">
        <w:rPr>
          <w:rFonts w:ascii="Times New Roman" w:hAnsi="Times New Roman" w:cs="Times New Roman"/>
          <w:sz w:val="24"/>
          <w:szCs w:val="24"/>
        </w:rPr>
        <w:t>ím</w:t>
      </w:r>
      <w:r w:rsidR="00DD6B57" w:rsidRPr="00DD4667">
        <w:rPr>
          <w:rFonts w:ascii="Times New Roman" w:hAnsi="Times New Roman" w:cs="Times New Roman"/>
          <w:sz w:val="24"/>
          <w:szCs w:val="24"/>
        </w:rPr>
        <w:t xml:space="preserve"> </w:t>
      </w:r>
      <w:r w:rsidR="00DD4667">
        <w:rPr>
          <w:rFonts w:ascii="Times New Roman" w:hAnsi="Times New Roman" w:cs="Times New Roman"/>
          <w:sz w:val="24"/>
          <w:szCs w:val="24"/>
        </w:rPr>
        <w:t xml:space="preserve">niektorých </w:t>
      </w:r>
      <w:r w:rsidR="00DD6B57" w:rsidRPr="00DD4667">
        <w:rPr>
          <w:rFonts w:ascii="Times New Roman" w:hAnsi="Times New Roman" w:cs="Times New Roman"/>
          <w:sz w:val="24"/>
          <w:szCs w:val="24"/>
        </w:rPr>
        <w:t xml:space="preserve">ustanovení upravujúcich </w:t>
      </w:r>
      <w:r w:rsidR="00DD4667">
        <w:rPr>
          <w:rFonts w:ascii="Times New Roman" w:hAnsi="Times New Roman" w:cs="Times New Roman"/>
          <w:sz w:val="24"/>
          <w:szCs w:val="24"/>
        </w:rPr>
        <w:t xml:space="preserve">samotný </w:t>
      </w:r>
      <w:r w:rsidR="00DD6B57" w:rsidRPr="00DD4667">
        <w:rPr>
          <w:rFonts w:ascii="Times New Roman" w:hAnsi="Times New Roman" w:cs="Times New Roman"/>
          <w:sz w:val="24"/>
          <w:szCs w:val="24"/>
        </w:rPr>
        <w:t xml:space="preserve">proces </w:t>
      </w:r>
      <w:r w:rsidR="00DD4667">
        <w:rPr>
          <w:rFonts w:ascii="Times New Roman" w:hAnsi="Times New Roman" w:cs="Times New Roman"/>
          <w:sz w:val="24"/>
          <w:szCs w:val="24"/>
        </w:rPr>
        <w:t>disciplinárneho konania</w:t>
      </w:r>
      <w:r w:rsidR="00DD6B57" w:rsidRPr="00DD4667">
        <w:rPr>
          <w:rFonts w:ascii="Times New Roman" w:hAnsi="Times New Roman" w:cs="Times New Roman"/>
          <w:sz w:val="24"/>
          <w:szCs w:val="24"/>
        </w:rPr>
        <w:t>.</w:t>
      </w:r>
    </w:p>
    <w:p w14:paraId="723D250C" w14:textId="77777777" w:rsidR="00384AE0" w:rsidRPr="0024395D" w:rsidRDefault="009335F1" w:rsidP="00B566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24395D">
        <w:rPr>
          <w:rFonts w:ascii="Times New Roman" w:hAnsi="Times New Roman" w:cs="Times New Roman"/>
          <w:sz w:val="24"/>
          <w:szCs w:val="24"/>
        </w:rPr>
        <w:t xml:space="preserve">stanovenia upravujúce konanie vo veciach služobného pomeru </w:t>
      </w:r>
      <w:r>
        <w:rPr>
          <w:rFonts w:ascii="Times New Roman" w:hAnsi="Times New Roman" w:cs="Times New Roman"/>
          <w:sz w:val="24"/>
          <w:szCs w:val="24"/>
        </w:rPr>
        <w:t>sa d</w:t>
      </w:r>
      <w:r w:rsidR="001B7494" w:rsidRPr="0024395D">
        <w:rPr>
          <w:rFonts w:ascii="Times New Roman" w:hAnsi="Times New Roman" w:cs="Times New Roman"/>
          <w:sz w:val="24"/>
          <w:szCs w:val="24"/>
        </w:rPr>
        <w:t>opl</w:t>
      </w:r>
      <w:r w:rsidR="002B272E" w:rsidRPr="0024395D">
        <w:rPr>
          <w:rFonts w:ascii="Times New Roman" w:hAnsi="Times New Roman" w:cs="Times New Roman"/>
          <w:sz w:val="24"/>
          <w:szCs w:val="24"/>
        </w:rPr>
        <w:t xml:space="preserve">ňujú </w:t>
      </w:r>
      <w:r w:rsidR="00DD4667" w:rsidRPr="0024395D">
        <w:rPr>
          <w:rFonts w:ascii="Times New Roman" w:hAnsi="Times New Roman" w:cs="Times New Roman"/>
          <w:sz w:val="24"/>
          <w:szCs w:val="24"/>
        </w:rPr>
        <w:t>o ďalšie úkony</w:t>
      </w:r>
      <w:r w:rsidR="001B7494" w:rsidRPr="0024395D">
        <w:rPr>
          <w:rFonts w:ascii="Times New Roman" w:hAnsi="Times New Roman" w:cs="Times New Roman"/>
          <w:sz w:val="24"/>
          <w:szCs w:val="24"/>
        </w:rPr>
        <w:t>,</w:t>
      </w:r>
      <w:r w:rsidR="00BE2697" w:rsidRPr="0024395D">
        <w:rPr>
          <w:rFonts w:ascii="Times New Roman" w:hAnsi="Times New Roman" w:cs="Times New Roman"/>
          <w:sz w:val="24"/>
          <w:szCs w:val="24"/>
        </w:rPr>
        <w:t xml:space="preserve"> </w:t>
      </w:r>
      <w:r w:rsidR="00384AE0" w:rsidRPr="0024395D">
        <w:rPr>
          <w:rFonts w:ascii="Times New Roman" w:hAnsi="Times New Roman" w:cs="Times New Roman"/>
          <w:sz w:val="24"/>
          <w:szCs w:val="24"/>
        </w:rPr>
        <w:t xml:space="preserve">ktoré </w:t>
      </w:r>
      <w:r w:rsidR="0024395D" w:rsidRPr="0024395D">
        <w:rPr>
          <w:rFonts w:ascii="Times New Roman" w:hAnsi="Times New Roman" w:cs="Times New Roman"/>
          <w:sz w:val="24"/>
          <w:szCs w:val="24"/>
        </w:rPr>
        <w:t>je</w:t>
      </w:r>
      <w:r w:rsidR="00384AE0" w:rsidRPr="0024395D">
        <w:rPr>
          <w:rFonts w:ascii="Times New Roman" w:hAnsi="Times New Roman" w:cs="Times New Roman"/>
          <w:sz w:val="24"/>
          <w:szCs w:val="24"/>
        </w:rPr>
        <w:t xml:space="preserve"> </w:t>
      </w:r>
      <w:r w:rsidR="001A1430" w:rsidRPr="0024395D">
        <w:rPr>
          <w:rFonts w:ascii="Times New Roman" w:hAnsi="Times New Roman" w:cs="Times New Roman"/>
          <w:sz w:val="24"/>
          <w:szCs w:val="24"/>
        </w:rPr>
        <w:t xml:space="preserve">podľa </w:t>
      </w:r>
      <w:r w:rsidR="001A1430">
        <w:rPr>
          <w:rFonts w:ascii="Times New Roman" w:hAnsi="Times New Roman" w:cs="Times New Roman"/>
          <w:sz w:val="24"/>
          <w:szCs w:val="24"/>
        </w:rPr>
        <w:t>aktuálnej aplikačnej praxe</w:t>
      </w:r>
      <w:r w:rsidR="001A1430" w:rsidRPr="0024395D">
        <w:rPr>
          <w:rFonts w:ascii="Times New Roman" w:hAnsi="Times New Roman" w:cs="Times New Roman"/>
          <w:sz w:val="24"/>
          <w:szCs w:val="24"/>
        </w:rPr>
        <w:t xml:space="preserve"> </w:t>
      </w:r>
      <w:r w:rsidR="001A1430">
        <w:rPr>
          <w:rFonts w:ascii="Times New Roman" w:hAnsi="Times New Roman" w:cs="Times New Roman"/>
          <w:sz w:val="24"/>
          <w:szCs w:val="24"/>
        </w:rPr>
        <w:t xml:space="preserve">z oblasti správneho súdnictva </w:t>
      </w:r>
      <w:r w:rsidR="00384AE0" w:rsidRPr="0024395D">
        <w:rPr>
          <w:rFonts w:ascii="Times New Roman" w:hAnsi="Times New Roman" w:cs="Times New Roman"/>
          <w:sz w:val="24"/>
          <w:szCs w:val="24"/>
        </w:rPr>
        <w:t xml:space="preserve">potrebné </w:t>
      </w:r>
      <w:r w:rsidR="0024395D" w:rsidRPr="0024395D">
        <w:rPr>
          <w:rFonts w:ascii="Times New Roman" w:hAnsi="Times New Roman" w:cs="Times New Roman"/>
          <w:sz w:val="24"/>
          <w:szCs w:val="24"/>
        </w:rPr>
        <w:t>zo strany orgánov uskutočňujúcich konanie vykonávať</w:t>
      </w:r>
      <w:r w:rsidR="00384AE0" w:rsidRPr="0024395D">
        <w:rPr>
          <w:rFonts w:ascii="Times New Roman" w:hAnsi="Times New Roman" w:cs="Times New Roman"/>
          <w:sz w:val="24"/>
          <w:szCs w:val="24"/>
        </w:rPr>
        <w:t>, avšak ich absencia v </w:t>
      </w:r>
      <w:r w:rsidR="0024395D">
        <w:rPr>
          <w:rFonts w:ascii="Times New Roman" w:hAnsi="Times New Roman" w:cs="Times New Roman"/>
          <w:sz w:val="24"/>
          <w:szCs w:val="24"/>
        </w:rPr>
        <w:t>znení</w:t>
      </w:r>
      <w:r w:rsidR="00384AE0" w:rsidRPr="0024395D">
        <w:rPr>
          <w:rFonts w:ascii="Times New Roman" w:hAnsi="Times New Roman" w:cs="Times New Roman"/>
          <w:sz w:val="24"/>
          <w:szCs w:val="24"/>
        </w:rPr>
        <w:t xml:space="preserve"> zákona, podľa ktorého sa postupuje bez subsidiárnej pôsobnosti iného procesn</w:t>
      </w:r>
      <w:r w:rsidR="00BC6EC6">
        <w:rPr>
          <w:rFonts w:ascii="Times New Roman" w:hAnsi="Times New Roman" w:cs="Times New Roman"/>
          <w:sz w:val="24"/>
          <w:szCs w:val="24"/>
        </w:rPr>
        <w:t>o-právneho</w:t>
      </w:r>
      <w:r w:rsidR="00384AE0" w:rsidRPr="0024395D">
        <w:rPr>
          <w:rFonts w:ascii="Times New Roman" w:hAnsi="Times New Roman" w:cs="Times New Roman"/>
          <w:sz w:val="24"/>
          <w:szCs w:val="24"/>
        </w:rPr>
        <w:t xml:space="preserve"> predpisu, relativiz</w:t>
      </w:r>
      <w:r w:rsidR="0024395D" w:rsidRPr="0024395D">
        <w:rPr>
          <w:rFonts w:ascii="Times New Roman" w:hAnsi="Times New Roman" w:cs="Times New Roman"/>
          <w:sz w:val="24"/>
          <w:szCs w:val="24"/>
        </w:rPr>
        <w:t>uje</w:t>
      </w:r>
      <w:r w:rsidR="00384AE0" w:rsidRPr="0024395D">
        <w:rPr>
          <w:rFonts w:ascii="Times New Roman" w:hAnsi="Times New Roman" w:cs="Times New Roman"/>
          <w:sz w:val="24"/>
          <w:szCs w:val="24"/>
        </w:rPr>
        <w:t xml:space="preserve"> zákonnosť </w:t>
      </w:r>
      <w:r w:rsidR="0024395D" w:rsidRPr="0024395D">
        <w:rPr>
          <w:rFonts w:ascii="Times New Roman" w:hAnsi="Times New Roman" w:cs="Times New Roman"/>
          <w:sz w:val="24"/>
          <w:szCs w:val="24"/>
        </w:rPr>
        <w:t>takýchto</w:t>
      </w:r>
      <w:r w:rsidR="00DD4667" w:rsidRPr="0024395D">
        <w:rPr>
          <w:rFonts w:ascii="Times New Roman" w:hAnsi="Times New Roman" w:cs="Times New Roman"/>
          <w:sz w:val="24"/>
          <w:szCs w:val="24"/>
        </w:rPr>
        <w:t xml:space="preserve"> </w:t>
      </w:r>
      <w:r w:rsidR="00384AE0" w:rsidRPr="0024395D">
        <w:rPr>
          <w:rFonts w:ascii="Times New Roman" w:hAnsi="Times New Roman" w:cs="Times New Roman"/>
          <w:sz w:val="24"/>
          <w:szCs w:val="24"/>
        </w:rPr>
        <w:t>úkonov a komplik</w:t>
      </w:r>
      <w:r w:rsidR="0024395D" w:rsidRPr="0024395D">
        <w:rPr>
          <w:rFonts w:ascii="Times New Roman" w:hAnsi="Times New Roman" w:cs="Times New Roman"/>
          <w:sz w:val="24"/>
          <w:szCs w:val="24"/>
        </w:rPr>
        <w:t>uje</w:t>
      </w:r>
      <w:r w:rsidR="00384AE0" w:rsidRPr="0024395D">
        <w:rPr>
          <w:rFonts w:ascii="Times New Roman" w:hAnsi="Times New Roman" w:cs="Times New Roman"/>
          <w:sz w:val="24"/>
          <w:szCs w:val="24"/>
        </w:rPr>
        <w:t xml:space="preserve"> proces konania. </w:t>
      </w:r>
      <w:r w:rsidR="0024395D">
        <w:rPr>
          <w:rFonts w:ascii="Times New Roman" w:hAnsi="Times New Roman" w:cs="Times New Roman"/>
          <w:sz w:val="24"/>
          <w:szCs w:val="24"/>
        </w:rPr>
        <w:t xml:space="preserve">V tomto kontexte vyvstáva potreba </w:t>
      </w:r>
      <w:r w:rsidR="0024395D" w:rsidRPr="0024395D">
        <w:rPr>
          <w:rFonts w:ascii="Times New Roman" w:hAnsi="Times New Roman" w:cs="Times New Roman"/>
          <w:sz w:val="24"/>
          <w:szCs w:val="24"/>
        </w:rPr>
        <w:t>najmä doplnenia</w:t>
      </w:r>
      <w:r w:rsidR="00384AE0" w:rsidRPr="0024395D">
        <w:rPr>
          <w:rFonts w:ascii="Times New Roman" w:hAnsi="Times New Roman" w:cs="Times New Roman"/>
          <w:sz w:val="24"/>
          <w:szCs w:val="24"/>
        </w:rPr>
        <w:t xml:space="preserve"> dôvodov zastavenia konania</w:t>
      </w:r>
      <w:r w:rsidR="00601B37" w:rsidRPr="0024395D">
        <w:rPr>
          <w:rFonts w:ascii="Times New Roman" w:hAnsi="Times New Roman" w:cs="Times New Roman"/>
          <w:sz w:val="24"/>
          <w:szCs w:val="24"/>
        </w:rPr>
        <w:t xml:space="preserve">, </w:t>
      </w:r>
      <w:r w:rsidR="0024395D" w:rsidRPr="0024395D">
        <w:rPr>
          <w:rFonts w:ascii="Times New Roman" w:hAnsi="Times New Roman" w:cs="Times New Roman"/>
          <w:sz w:val="24"/>
          <w:szCs w:val="24"/>
        </w:rPr>
        <w:t>možnosti</w:t>
      </w:r>
      <w:r w:rsidR="00384AE0" w:rsidRPr="0024395D">
        <w:rPr>
          <w:rFonts w:ascii="Times New Roman" w:hAnsi="Times New Roman" w:cs="Times New Roman"/>
          <w:sz w:val="24"/>
          <w:szCs w:val="24"/>
        </w:rPr>
        <w:t xml:space="preserve"> vyzvať účastníka konania na doplnenie podania</w:t>
      </w:r>
      <w:r w:rsidR="0024395D">
        <w:rPr>
          <w:rFonts w:ascii="Times New Roman" w:hAnsi="Times New Roman" w:cs="Times New Roman"/>
          <w:sz w:val="24"/>
          <w:szCs w:val="24"/>
        </w:rPr>
        <w:t>,</w:t>
      </w:r>
      <w:r w:rsidR="00601B37" w:rsidRPr="0024395D">
        <w:rPr>
          <w:rFonts w:ascii="Times New Roman" w:hAnsi="Times New Roman" w:cs="Times New Roman"/>
          <w:sz w:val="24"/>
          <w:szCs w:val="24"/>
        </w:rPr>
        <w:t xml:space="preserve"> </w:t>
      </w:r>
      <w:r w:rsidR="00BC6EC6">
        <w:rPr>
          <w:rFonts w:ascii="Times New Roman" w:hAnsi="Times New Roman" w:cs="Times New Roman"/>
          <w:sz w:val="24"/>
          <w:szCs w:val="24"/>
        </w:rPr>
        <w:t xml:space="preserve">doplnenia </w:t>
      </w:r>
      <w:r w:rsidR="0024395D">
        <w:rPr>
          <w:rFonts w:ascii="Times New Roman" w:hAnsi="Times New Roman" w:cs="Times New Roman"/>
          <w:sz w:val="24"/>
          <w:szCs w:val="24"/>
        </w:rPr>
        <w:t>práva</w:t>
      </w:r>
      <w:r w:rsidR="00601B37" w:rsidRPr="0024395D">
        <w:rPr>
          <w:rFonts w:ascii="Times New Roman" w:hAnsi="Times New Roman" w:cs="Times New Roman"/>
          <w:sz w:val="24"/>
          <w:szCs w:val="24"/>
        </w:rPr>
        <w:t xml:space="preserve"> policajta vyjadriť sa k návrhu na prepustenie bez ohľadu na dôvod prepustenia zo služobného pomeru</w:t>
      </w:r>
      <w:r w:rsidR="00BC6EC6">
        <w:rPr>
          <w:rFonts w:ascii="Times New Roman" w:hAnsi="Times New Roman" w:cs="Times New Roman"/>
          <w:sz w:val="24"/>
          <w:szCs w:val="24"/>
        </w:rPr>
        <w:t xml:space="preserve">, ako aj zdôraznenia doterajšej aplikačnej praxe, ktorá je založená na </w:t>
      </w:r>
      <w:r w:rsidR="004E1B12" w:rsidRPr="00A90945">
        <w:rPr>
          <w:rFonts w:ascii="Times New Roman" w:hAnsi="Times New Roman" w:cs="Times New Roman"/>
          <w:sz w:val="24"/>
          <w:szCs w:val="24"/>
        </w:rPr>
        <w:t>procesnej povahe</w:t>
      </w:r>
      <w:r w:rsidR="004E1B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6EC6">
        <w:rPr>
          <w:rFonts w:ascii="Times New Roman" w:hAnsi="Times New Roman" w:cs="Times New Roman"/>
          <w:sz w:val="24"/>
          <w:szCs w:val="24"/>
        </w:rPr>
        <w:t xml:space="preserve">niektorých úkonov a na osobnej účasti policajta </w:t>
      </w:r>
      <w:r w:rsidR="00BC6EC6" w:rsidRPr="00BC6EC6">
        <w:rPr>
          <w:rFonts w:ascii="Times New Roman" w:hAnsi="Times New Roman" w:cs="Times New Roman"/>
          <w:sz w:val="24"/>
          <w:szCs w:val="24"/>
        </w:rPr>
        <w:t>v konaniach vo veciach jeho služobného pomeru</w:t>
      </w:r>
      <w:r w:rsidR="00601B37" w:rsidRPr="0024395D">
        <w:rPr>
          <w:rFonts w:ascii="Times New Roman" w:hAnsi="Times New Roman" w:cs="Times New Roman"/>
          <w:sz w:val="24"/>
          <w:szCs w:val="24"/>
        </w:rPr>
        <w:t xml:space="preserve">. </w:t>
      </w:r>
      <w:r w:rsidR="00BC6EC6">
        <w:rPr>
          <w:rFonts w:ascii="Times New Roman" w:hAnsi="Times New Roman" w:cs="Times New Roman"/>
          <w:sz w:val="24"/>
          <w:szCs w:val="24"/>
        </w:rPr>
        <w:t>T</w:t>
      </w:r>
      <w:r w:rsidR="00384AE0" w:rsidRPr="0024395D">
        <w:rPr>
          <w:rFonts w:ascii="Times New Roman" w:hAnsi="Times New Roman" w:cs="Times New Roman"/>
          <w:sz w:val="24"/>
          <w:szCs w:val="24"/>
        </w:rPr>
        <w:t xml:space="preserve">aktiež sa </w:t>
      </w:r>
      <w:r w:rsidR="00496B7A">
        <w:rPr>
          <w:rFonts w:ascii="Times New Roman" w:hAnsi="Times New Roman" w:cs="Times New Roman"/>
          <w:sz w:val="24"/>
          <w:szCs w:val="24"/>
        </w:rPr>
        <w:t>upravujú</w:t>
      </w:r>
      <w:r w:rsidR="00384AE0" w:rsidRPr="0024395D">
        <w:rPr>
          <w:rFonts w:ascii="Times New Roman" w:hAnsi="Times New Roman" w:cs="Times New Roman"/>
          <w:sz w:val="24"/>
          <w:szCs w:val="24"/>
        </w:rPr>
        <w:t xml:space="preserve"> </w:t>
      </w:r>
      <w:r w:rsidR="00601B37" w:rsidRPr="0024395D">
        <w:rPr>
          <w:rFonts w:ascii="Times New Roman" w:hAnsi="Times New Roman" w:cs="Times New Roman"/>
          <w:sz w:val="24"/>
          <w:szCs w:val="24"/>
        </w:rPr>
        <w:t xml:space="preserve">ustanovenia </w:t>
      </w:r>
      <w:r w:rsidR="00496B7A">
        <w:rPr>
          <w:rFonts w:ascii="Times New Roman" w:hAnsi="Times New Roman" w:cs="Times New Roman"/>
          <w:sz w:val="24"/>
          <w:szCs w:val="24"/>
        </w:rPr>
        <w:t>týkajúce sa lehôt</w:t>
      </w:r>
      <w:r w:rsidR="00384AE0" w:rsidRPr="0024395D">
        <w:rPr>
          <w:rFonts w:ascii="Times New Roman" w:hAnsi="Times New Roman" w:cs="Times New Roman"/>
          <w:sz w:val="24"/>
          <w:szCs w:val="24"/>
        </w:rPr>
        <w:t xml:space="preserve"> na </w:t>
      </w:r>
      <w:r w:rsidR="00601B37" w:rsidRPr="0024395D">
        <w:rPr>
          <w:rFonts w:ascii="Times New Roman" w:hAnsi="Times New Roman" w:cs="Times New Roman"/>
          <w:sz w:val="24"/>
          <w:szCs w:val="24"/>
        </w:rPr>
        <w:t>konanie o prepustení a</w:t>
      </w:r>
      <w:r w:rsidR="00496B7A">
        <w:rPr>
          <w:rFonts w:ascii="Times New Roman" w:hAnsi="Times New Roman" w:cs="Times New Roman"/>
          <w:sz w:val="24"/>
          <w:szCs w:val="24"/>
        </w:rPr>
        <w:t xml:space="preserve"> na </w:t>
      </w:r>
      <w:r w:rsidR="00FE53A5">
        <w:rPr>
          <w:rFonts w:ascii="Times New Roman" w:hAnsi="Times New Roman" w:cs="Times New Roman"/>
          <w:sz w:val="24"/>
          <w:szCs w:val="24"/>
        </w:rPr>
        <w:t>odvolacie konanie</w:t>
      </w:r>
      <w:r w:rsidR="00601B37" w:rsidRPr="0024395D">
        <w:rPr>
          <w:rFonts w:ascii="Times New Roman" w:hAnsi="Times New Roman" w:cs="Times New Roman"/>
          <w:sz w:val="24"/>
          <w:szCs w:val="24"/>
        </w:rPr>
        <w:t xml:space="preserve"> tak, aby mal </w:t>
      </w:r>
      <w:r w:rsidR="0024395D">
        <w:rPr>
          <w:rFonts w:ascii="Times New Roman" w:hAnsi="Times New Roman" w:cs="Times New Roman"/>
          <w:sz w:val="24"/>
          <w:szCs w:val="24"/>
        </w:rPr>
        <w:t>orgán uskutočňujúci</w:t>
      </w:r>
      <w:r w:rsidR="0024395D" w:rsidRPr="0024395D">
        <w:rPr>
          <w:rFonts w:ascii="Times New Roman" w:hAnsi="Times New Roman" w:cs="Times New Roman"/>
          <w:sz w:val="24"/>
          <w:szCs w:val="24"/>
        </w:rPr>
        <w:t xml:space="preserve"> konanie </w:t>
      </w:r>
      <w:r w:rsidR="00601B37" w:rsidRPr="0024395D">
        <w:rPr>
          <w:rFonts w:ascii="Times New Roman" w:hAnsi="Times New Roman" w:cs="Times New Roman"/>
          <w:sz w:val="24"/>
          <w:szCs w:val="24"/>
        </w:rPr>
        <w:t>dostatok času na objektívne zistenie skutočného stavu veci</w:t>
      </w:r>
      <w:r w:rsidR="00FE53A5">
        <w:rPr>
          <w:rFonts w:ascii="Times New Roman" w:hAnsi="Times New Roman" w:cs="Times New Roman"/>
          <w:sz w:val="24"/>
          <w:szCs w:val="24"/>
        </w:rPr>
        <w:t>, resp. preskúmanie prvostupňového rozhodnutia a konania, ktoré mu predchádzalo</w:t>
      </w:r>
      <w:r w:rsidR="00601B37" w:rsidRPr="0024395D">
        <w:rPr>
          <w:rFonts w:ascii="Times New Roman" w:hAnsi="Times New Roman" w:cs="Times New Roman"/>
          <w:sz w:val="24"/>
          <w:szCs w:val="24"/>
        </w:rPr>
        <w:t>.</w:t>
      </w:r>
    </w:p>
    <w:p w14:paraId="2EC32091" w14:textId="77777777" w:rsidR="00BE2697" w:rsidRDefault="00D62F0A" w:rsidP="00B566FE">
      <w:pPr>
        <w:pStyle w:val="Odsekzoznamu"/>
        <w:ind w:left="0" w:firstLine="709"/>
        <w:jc w:val="both"/>
        <w:rPr>
          <w:rFonts w:ascii="Times New Roman" w:hAnsi="Times New Roman"/>
          <w:color w:val="00B050"/>
        </w:rPr>
      </w:pPr>
      <w:r>
        <w:rPr>
          <w:rFonts w:ascii="Times New Roman" w:hAnsi="Times New Roman"/>
          <w:szCs w:val="22"/>
          <w:lang w:eastAsia="en-US"/>
        </w:rPr>
        <w:t xml:space="preserve"> </w:t>
      </w:r>
      <w:r w:rsidR="00BE2697" w:rsidRPr="00774715">
        <w:rPr>
          <w:rFonts w:ascii="Times New Roman" w:hAnsi="Times New Roman"/>
        </w:rPr>
        <w:t xml:space="preserve">Vzhľadom na interpretačné problémy vyplývajúce zo súdnej praxe je potrebné </w:t>
      </w:r>
      <w:r w:rsidR="00601B37" w:rsidRPr="00774715">
        <w:rPr>
          <w:rFonts w:ascii="Times New Roman" w:hAnsi="Times New Roman"/>
        </w:rPr>
        <w:t xml:space="preserve">spresniť </w:t>
      </w:r>
      <w:r w:rsidR="00BE2697" w:rsidRPr="00774715">
        <w:rPr>
          <w:rFonts w:ascii="Times New Roman" w:hAnsi="Times New Roman"/>
        </w:rPr>
        <w:t>ustanovenia týkajúce sa posudzovania zdravotnej spôsobilosti na výkon štátnej služby a úpravu všetkých podmienok následného personálneho riešenia</w:t>
      </w:r>
      <w:r w:rsidR="00601B37" w:rsidRPr="00774715">
        <w:rPr>
          <w:rFonts w:ascii="Times New Roman" w:hAnsi="Times New Roman"/>
        </w:rPr>
        <w:t>.</w:t>
      </w:r>
      <w:r w:rsidR="00BE2697" w:rsidRPr="00774715">
        <w:rPr>
          <w:rFonts w:ascii="Times New Roman" w:hAnsi="Times New Roman"/>
        </w:rPr>
        <w:t xml:space="preserve"> </w:t>
      </w:r>
      <w:r w:rsidR="00601B37" w:rsidRPr="00774715">
        <w:rPr>
          <w:rFonts w:ascii="Times New Roman" w:hAnsi="Times New Roman"/>
        </w:rPr>
        <w:t>Súdna prax vyvolala</w:t>
      </w:r>
      <w:r w:rsidR="00BE2697" w:rsidRPr="00774715">
        <w:rPr>
          <w:rFonts w:ascii="Times New Roman" w:hAnsi="Times New Roman"/>
        </w:rPr>
        <w:t xml:space="preserve"> </w:t>
      </w:r>
      <w:r w:rsidR="00FE53A5" w:rsidRPr="00774715">
        <w:rPr>
          <w:rFonts w:ascii="Times New Roman" w:hAnsi="Times New Roman"/>
        </w:rPr>
        <w:t xml:space="preserve">takisto </w:t>
      </w:r>
      <w:r w:rsidR="00601B37" w:rsidRPr="00774715">
        <w:rPr>
          <w:rFonts w:ascii="Times New Roman" w:hAnsi="Times New Roman"/>
        </w:rPr>
        <w:t>potrebu</w:t>
      </w:r>
      <w:r w:rsidR="00BE2697" w:rsidRPr="00774715">
        <w:rPr>
          <w:rFonts w:ascii="Times New Roman" w:hAnsi="Times New Roman"/>
        </w:rPr>
        <w:t xml:space="preserve"> pristúpiť k zmene úpravy posudzovania duševnej spôsobilosti policajta </w:t>
      </w:r>
      <w:r w:rsidR="00FE53A5">
        <w:rPr>
          <w:rFonts w:ascii="Times New Roman" w:hAnsi="Times New Roman"/>
        </w:rPr>
        <w:t xml:space="preserve">na ďalší výkon štátnej služby </w:t>
      </w:r>
      <w:r w:rsidR="00A27F30" w:rsidRPr="00774715">
        <w:rPr>
          <w:rFonts w:ascii="Times New Roman" w:hAnsi="Times New Roman"/>
        </w:rPr>
        <w:t>tak, aby bola</w:t>
      </w:r>
      <w:r w:rsidR="00BE2697" w:rsidRPr="00774715">
        <w:rPr>
          <w:rFonts w:ascii="Times New Roman" w:hAnsi="Times New Roman"/>
        </w:rPr>
        <w:t xml:space="preserve"> </w:t>
      </w:r>
      <w:r w:rsidR="00A27F30" w:rsidRPr="00774715">
        <w:rPr>
          <w:rFonts w:ascii="Times New Roman" w:hAnsi="Times New Roman"/>
        </w:rPr>
        <w:t>zabezpečená objektivita</w:t>
      </w:r>
      <w:r w:rsidR="00BE2697" w:rsidRPr="00774715">
        <w:rPr>
          <w:rFonts w:ascii="Times New Roman" w:hAnsi="Times New Roman"/>
        </w:rPr>
        <w:t xml:space="preserve"> záveru, ktorého dôsledkom </w:t>
      </w:r>
      <w:r w:rsidR="00A27F30" w:rsidRPr="00774715">
        <w:rPr>
          <w:rFonts w:ascii="Times New Roman" w:hAnsi="Times New Roman"/>
        </w:rPr>
        <w:t>môže byť</w:t>
      </w:r>
      <w:r w:rsidR="00BE2697" w:rsidRPr="00774715">
        <w:rPr>
          <w:rFonts w:ascii="Times New Roman" w:hAnsi="Times New Roman"/>
        </w:rPr>
        <w:t xml:space="preserve"> prepustenie policajta zo služobného pomeru.</w:t>
      </w:r>
      <w:r w:rsidR="00BE2697" w:rsidRPr="00774715">
        <w:rPr>
          <w:rFonts w:ascii="Times New Roman" w:hAnsi="Times New Roman"/>
          <w:color w:val="00B050"/>
        </w:rPr>
        <w:t xml:space="preserve"> </w:t>
      </w:r>
      <w:r w:rsidR="00BE2697" w:rsidRPr="00774715">
        <w:rPr>
          <w:rFonts w:ascii="Times New Roman" w:hAnsi="Times New Roman"/>
          <w:color w:val="00B050"/>
          <w:highlight w:val="cyan"/>
        </w:rPr>
        <w:t xml:space="preserve"> </w:t>
      </w:r>
    </w:p>
    <w:p w14:paraId="0EC52109" w14:textId="77777777" w:rsidR="00616362" w:rsidRPr="00774715" w:rsidRDefault="00616362" w:rsidP="00B566FE">
      <w:pPr>
        <w:pStyle w:val="Odsekzoznamu"/>
        <w:ind w:left="0" w:firstLine="709"/>
        <w:jc w:val="both"/>
        <w:rPr>
          <w:rFonts w:ascii="Times New Roman" w:hAnsi="Times New Roman"/>
          <w:color w:val="00B050"/>
        </w:rPr>
      </w:pPr>
    </w:p>
    <w:p w14:paraId="3B911F40" w14:textId="77777777" w:rsidR="00A27F30" w:rsidRPr="00774715" w:rsidRDefault="00A27F30" w:rsidP="00B566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15">
        <w:rPr>
          <w:rFonts w:ascii="Times New Roman" w:hAnsi="Times New Roman" w:cs="Times New Roman"/>
          <w:sz w:val="24"/>
          <w:szCs w:val="24"/>
        </w:rPr>
        <w:t>Na základe poznatkov z aplikačnej praxe sa navrhujú zmeny v ustanoveniach upravujúcich zákonom uznané neprítomnosti v</w:t>
      </w:r>
      <w:r w:rsidR="00F06D62">
        <w:rPr>
          <w:rFonts w:ascii="Times New Roman" w:hAnsi="Times New Roman" w:cs="Times New Roman"/>
          <w:sz w:val="24"/>
          <w:szCs w:val="24"/>
        </w:rPr>
        <w:t xml:space="preserve"> štátnej </w:t>
      </w:r>
      <w:r w:rsidRPr="00774715">
        <w:rPr>
          <w:rFonts w:ascii="Times New Roman" w:hAnsi="Times New Roman" w:cs="Times New Roman"/>
          <w:sz w:val="24"/>
          <w:szCs w:val="24"/>
        </w:rPr>
        <w:t xml:space="preserve">službe. </w:t>
      </w:r>
      <w:r w:rsidR="00774715">
        <w:rPr>
          <w:rFonts w:ascii="Times New Roman" w:hAnsi="Times New Roman" w:cs="Times New Roman"/>
          <w:sz w:val="24"/>
          <w:szCs w:val="24"/>
        </w:rPr>
        <w:t>Čoraz častejšie sa vyskytujú prípady, že p</w:t>
      </w:r>
      <w:r w:rsidRPr="00774715">
        <w:rPr>
          <w:rFonts w:ascii="Times New Roman" w:hAnsi="Times New Roman" w:cs="Times New Roman"/>
          <w:sz w:val="24"/>
          <w:szCs w:val="24"/>
        </w:rPr>
        <w:t>reventívna rehabilitácia, služobné voľná</w:t>
      </w:r>
      <w:r w:rsidR="002B272E" w:rsidRPr="00774715">
        <w:rPr>
          <w:rFonts w:ascii="Times New Roman" w:hAnsi="Times New Roman" w:cs="Times New Roman"/>
          <w:sz w:val="24"/>
          <w:szCs w:val="24"/>
        </w:rPr>
        <w:t xml:space="preserve"> a</w:t>
      </w:r>
      <w:r w:rsidR="00F06D62">
        <w:rPr>
          <w:rFonts w:ascii="Times New Roman" w:hAnsi="Times New Roman" w:cs="Times New Roman"/>
          <w:sz w:val="24"/>
          <w:szCs w:val="24"/>
        </w:rPr>
        <w:t>lebo</w:t>
      </w:r>
      <w:r w:rsidR="002B272E" w:rsidRPr="00774715">
        <w:rPr>
          <w:rFonts w:ascii="Times New Roman" w:hAnsi="Times New Roman" w:cs="Times New Roman"/>
          <w:sz w:val="24"/>
          <w:szCs w:val="24"/>
        </w:rPr>
        <w:t xml:space="preserve"> dodatková dovolenka </w:t>
      </w:r>
      <w:r w:rsidR="009A4BE1">
        <w:rPr>
          <w:rFonts w:ascii="Times New Roman" w:hAnsi="Times New Roman" w:cs="Times New Roman"/>
          <w:sz w:val="24"/>
          <w:szCs w:val="24"/>
        </w:rPr>
        <w:t xml:space="preserve">sa </w:t>
      </w:r>
      <w:r w:rsidR="00774715">
        <w:rPr>
          <w:rFonts w:ascii="Times New Roman" w:hAnsi="Times New Roman" w:cs="Times New Roman"/>
          <w:sz w:val="24"/>
          <w:szCs w:val="24"/>
        </w:rPr>
        <w:t>poskytujú</w:t>
      </w:r>
      <w:r w:rsidR="002B272E" w:rsidRPr="00774715">
        <w:rPr>
          <w:rFonts w:ascii="Times New Roman" w:hAnsi="Times New Roman" w:cs="Times New Roman"/>
          <w:sz w:val="24"/>
          <w:szCs w:val="24"/>
        </w:rPr>
        <w:t xml:space="preserve"> v</w:t>
      </w:r>
      <w:r w:rsidR="00774715">
        <w:rPr>
          <w:rFonts w:ascii="Times New Roman" w:hAnsi="Times New Roman" w:cs="Times New Roman"/>
          <w:sz w:val="24"/>
          <w:szCs w:val="24"/>
        </w:rPr>
        <w:t xml:space="preserve"> rozpore </w:t>
      </w:r>
      <w:r w:rsidR="002B272E" w:rsidRPr="00774715">
        <w:rPr>
          <w:rFonts w:ascii="Times New Roman" w:hAnsi="Times New Roman" w:cs="Times New Roman"/>
          <w:sz w:val="24"/>
          <w:szCs w:val="24"/>
        </w:rPr>
        <w:t>s</w:t>
      </w:r>
      <w:r w:rsidR="00F06D62">
        <w:rPr>
          <w:rFonts w:ascii="Times New Roman" w:hAnsi="Times New Roman" w:cs="Times New Roman"/>
          <w:sz w:val="24"/>
          <w:szCs w:val="24"/>
        </w:rPr>
        <w:t> </w:t>
      </w:r>
      <w:r w:rsidR="002B272E" w:rsidRPr="00774715">
        <w:rPr>
          <w:rFonts w:ascii="Times New Roman" w:hAnsi="Times New Roman" w:cs="Times New Roman"/>
          <w:sz w:val="24"/>
          <w:szCs w:val="24"/>
        </w:rPr>
        <w:t>účelom</w:t>
      </w:r>
      <w:r w:rsidR="00F06D62">
        <w:rPr>
          <w:rFonts w:ascii="Times New Roman" w:hAnsi="Times New Roman" w:cs="Times New Roman"/>
          <w:sz w:val="24"/>
          <w:szCs w:val="24"/>
        </w:rPr>
        <w:t xml:space="preserve"> daného inštitútu</w:t>
      </w:r>
      <w:r w:rsidR="009A4BE1">
        <w:rPr>
          <w:rFonts w:ascii="Times New Roman" w:hAnsi="Times New Roman" w:cs="Times New Roman"/>
          <w:sz w:val="24"/>
          <w:szCs w:val="24"/>
        </w:rPr>
        <w:t>. T</w:t>
      </w:r>
      <w:r w:rsidR="006B0990" w:rsidRPr="00774715">
        <w:rPr>
          <w:rFonts w:ascii="Times New Roman" w:hAnsi="Times New Roman" w:cs="Times New Roman"/>
          <w:sz w:val="24"/>
          <w:szCs w:val="24"/>
        </w:rPr>
        <w:t xml:space="preserve">akáto prax </w:t>
      </w:r>
      <w:r w:rsidR="00774715">
        <w:rPr>
          <w:rFonts w:ascii="Times New Roman" w:hAnsi="Times New Roman" w:cs="Times New Roman"/>
          <w:sz w:val="24"/>
          <w:szCs w:val="24"/>
        </w:rPr>
        <w:t>je</w:t>
      </w:r>
      <w:r w:rsidR="006B0990" w:rsidRPr="00774715">
        <w:rPr>
          <w:rFonts w:ascii="Times New Roman" w:hAnsi="Times New Roman" w:cs="Times New Roman"/>
          <w:sz w:val="24"/>
          <w:szCs w:val="24"/>
        </w:rPr>
        <w:t xml:space="preserve"> odôvod</w:t>
      </w:r>
      <w:r w:rsidR="00774715">
        <w:rPr>
          <w:rFonts w:ascii="Times New Roman" w:hAnsi="Times New Roman" w:cs="Times New Roman"/>
          <w:sz w:val="24"/>
          <w:szCs w:val="24"/>
        </w:rPr>
        <w:t>ňovaná</w:t>
      </w:r>
      <w:r w:rsidR="006B0990" w:rsidRPr="00774715">
        <w:rPr>
          <w:rFonts w:ascii="Times New Roman" w:hAnsi="Times New Roman" w:cs="Times New Roman"/>
          <w:sz w:val="24"/>
          <w:szCs w:val="24"/>
        </w:rPr>
        <w:t xml:space="preserve"> </w:t>
      </w:r>
      <w:r w:rsidR="00774715">
        <w:rPr>
          <w:rFonts w:ascii="Times New Roman" w:hAnsi="Times New Roman" w:cs="Times New Roman"/>
          <w:sz w:val="24"/>
          <w:szCs w:val="24"/>
        </w:rPr>
        <w:t>nejednoznačnosťou úpravy</w:t>
      </w:r>
      <w:r w:rsidR="009A4BE1">
        <w:rPr>
          <w:rFonts w:ascii="Times New Roman" w:hAnsi="Times New Roman" w:cs="Times New Roman"/>
          <w:sz w:val="24"/>
          <w:szCs w:val="24"/>
        </w:rPr>
        <w:t xml:space="preserve"> a</w:t>
      </w:r>
      <w:r w:rsidR="00774715">
        <w:rPr>
          <w:rFonts w:ascii="Times New Roman" w:hAnsi="Times New Roman" w:cs="Times New Roman"/>
          <w:sz w:val="24"/>
          <w:szCs w:val="24"/>
        </w:rPr>
        <w:t xml:space="preserve"> uplatňovaním si nároku </w:t>
      </w:r>
      <w:r w:rsidR="009A4BE1">
        <w:rPr>
          <w:rFonts w:ascii="Times New Roman" w:hAnsi="Times New Roman" w:cs="Times New Roman"/>
          <w:sz w:val="24"/>
          <w:szCs w:val="24"/>
        </w:rPr>
        <w:t xml:space="preserve">aj </w:t>
      </w:r>
      <w:r w:rsidR="00774715">
        <w:rPr>
          <w:rFonts w:ascii="Times New Roman" w:hAnsi="Times New Roman" w:cs="Times New Roman"/>
          <w:sz w:val="24"/>
          <w:szCs w:val="24"/>
        </w:rPr>
        <w:t>v situáciách, ktor</w:t>
      </w:r>
      <w:r w:rsidR="009A4BE1">
        <w:rPr>
          <w:rFonts w:ascii="Times New Roman" w:hAnsi="Times New Roman" w:cs="Times New Roman"/>
          <w:sz w:val="24"/>
          <w:szCs w:val="24"/>
        </w:rPr>
        <w:t xml:space="preserve">é zjavne nekorešpondujú s účelom platenej prekážky, avšak znením zákona nie je </w:t>
      </w:r>
      <w:r w:rsidR="0072250B">
        <w:rPr>
          <w:rFonts w:ascii="Times New Roman" w:hAnsi="Times New Roman" w:cs="Times New Roman"/>
          <w:sz w:val="24"/>
          <w:szCs w:val="24"/>
        </w:rPr>
        <w:t xml:space="preserve">takýto nárok </w:t>
      </w:r>
      <w:r w:rsidR="00774715">
        <w:rPr>
          <w:rFonts w:ascii="Times New Roman" w:hAnsi="Times New Roman" w:cs="Times New Roman"/>
          <w:sz w:val="24"/>
          <w:szCs w:val="24"/>
        </w:rPr>
        <w:t xml:space="preserve">výslovne </w:t>
      </w:r>
      <w:r w:rsidR="009A4BE1">
        <w:rPr>
          <w:rFonts w:ascii="Times New Roman" w:hAnsi="Times New Roman" w:cs="Times New Roman"/>
          <w:sz w:val="24"/>
          <w:szCs w:val="24"/>
        </w:rPr>
        <w:t>vylúčený</w:t>
      </w:r>
      <w:r w:rsidR="00774715">
        <w:rPr>
          <w:rFonts w:ascii="Times New Roman" w:hAnsi="Times New Roman" w:cs="Times New Roman"/>
          <w:sz w:val="24"/>
          <w:szCs w:val="24"/>
        </w:rPr>
        <w:t>.</w:t>
      </w:r>
      <w:r w:rsidR="006B0990" w:rsidRPr="00774715">
        <w:rPr>
          <w:rFonts w:ascii="Times New Roman" w:hAnsi="Times New Roman" w:cs="Times New Roman"/>
          <w:sz w:val="24"/>
          <w:szCs w:val="24"/>
        </w:rPr>
        <w:t xml:space="preserve"> Súčasne sa </w:t>
      </w:r>
      <w:r w:rsidR="00F06D62">
        <w:rPr>
          <w:rFonts w:ascii="Times New Roman" w:hAnsi="Times New Roman" w:cs="Times New Roman"/>
          <w:sz w:val="24"/>
          <w:szCs w:val="24"/>
        </w:rPr>
        <w:t xml:space="preserve">právna </w:t>
      </w:r>
      <w:r w:rsidR="006B0990" w:rsidRPr="00774715">
        <w:rPr>
          <w:rFonts w:ascii="Times New Roman" w:hAnsi="Times New Roman" w:cs="Times New Roman"/>
          <w:sz w:val="24"/>
          <w:szCs w:val="24"/>
        </w:rPr>
        <w:t xml:space="preserve">úprava </w:t>
      </w:r>
      <w:r w:rsidR="00F06D62">
        <w:rPr>
          <w:rFonts w:ascii="Times New Roman" w:hAnsi="Times New Roman" w:cs="Times New Roman"/>
          <w:sz w:val="24"/>
          <w:szCs w:val="24"/>
        </w:rPr>
        <w:t>uvedených</w:t>
      </w:r>
      <w:r w:rsidR="006B0990" w:rsidRPr="00774715">
        <w:rPr>
          <w:rFonts w:ascii="Times New Roman" w:hAnsi="Times New Roman" w:cs="Times New Roman"/>
          <w:sz w:val="24"/>
          <w:szCs w:val="24"/>
        </w:rPr>
        <w:t xml:space="preserve"> inštitútov sprehľad</w:t>
      </w:r>
      <w:r w:rsidR="00F06D62">
        <w:rPr>
          <w:rFonts w:ascii="Times New Roman" w:hAnsi="Times New Roman" w:cs="Times New Roman"/>
          <w:sz w:val="24"/>
          <w:szCs w:val="24"/>
        </w:rPr>
        <w:t xml:space="preserve">ňuje a zdôrazňuje sa povinnosť splnenia podmienok pre uznanie daného nároku, ako aj povinnosť </w:t>
      </w:r>
      <w:r w:rsidR="002665B1">
        <w:rPr>
          <w:rFonts w:ascii="Times New Roman" w:hAnsi="Times New Roman" w:cs="Times New Roman"/>
          <w:sz w:val="24"/>
          <w:szCs w:val="24"/>
        </w:rPr>
        <w:t>využívať prekážku, resp. neprítomnosť v službe v súlade s účelom jej poskytnutia</w:t>
      </w:r>
      <w:r w:rsidR="006B0990" w:rsidRPr="00774715">
        <w:rPr>
          <w:rFonts w:ascii="Times New Roman" w:hAnsi="Times New Roman" w:cs="Times New Roman"/>
          <w:sz w:val="24"/>
          <w:szCs w:val="24"/>
        </w:rPr>
        <w:t xml:space="preserve">. Zmena podmienok nároku na dodatkovú dovolenku vyvolala potrebu </w:t>
      </w:r>
      <w:r w:rsidR="00F06D62">
        <w:rPr>
          <w:rFonts w:ascii="Times New Roman" w:hAnsi="Times New Roman" w:cs="Times New Roman"/>
          <w:sz w:val="24"/>
          <w:szCs w:val="24"/>
        </w:rPr>
        <w:t>transformácie</w:t>
      </w:r>
      <w:r w:rsidR="006B0990" w:rsidRPr="00774715">
        <w:rPr>
          <w:rFonts w:ascii="Times New Roman" w:hAnsi="Times New Roman" w:cs="Times New Roman"/>
          <w:sz w:val="24"/>
          <w:szCs w:val="24"/>
        </w:rPr>
        <w:t xml:space="preserve"> doterajšieho príplatku za výkon štátnej služby v sťaženo</w:t>
      </w:r>
      <w:r w:rsidR="00F06D62">
        <w:rPr>
          <w:rFonts w:ascii="Times New Roman" w:hAnsi="Times New Roman" w:cs="Times New Roman"/>
          <w:sz w:val="24"/>
          <w:szCs w:val="24"/>
        </w:rPr>
        <w:t>m a zdraviu škodlivom prostredí.</w:t>
      </w:r>
      <w:r w:rsidR="006B0990" w:rsidRPr="00774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8B0F1" w14:textId="77777777" w:rsidR="00BE2697" w:rsidRPr="002665B1" w:rsidRDefault="004018EE" w:rsidP="00B566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B1">
        <w:rPr>
          <w:rFonts w:ascii="Times New Roman" w:hAnsi="Times New Roman" w:cs="Times New Roman"/>
          <w:sz w:val="24"/>
          <w:szCs w:val="24"/>
        </w:rPr>
        <w:t xml:space="preserve">Návrhom zákona sa </w:t>
      </w:r>
      <w:r w:rsidR="00D4102C" w:rsidRPr="00A90945">
        <w:rPr>
          <w:rFonts w:ascii="Times New Roman" w:hAnsi="Times New Roman" w:cs="Times New Roman"/>
          <w:sz w:val="24"/>
          <w:szCs w:val="24"/>
        </w:rPr>
        <w:t xml:space="preserve">precizujú </w:t>
      </w:r>
      <w:r w:rsidRPr="00A90945">
        <w:rPr>
          <w:rFonts w:ascii="Times New Roman" w:hAnsi="Times New Roman" w:cs="Times New Roman"/>
          <w:sz w:val="24"/>
          <w:szCs w:val="24"/>
        </w:rPr>
        <w:t>ustanovenia upravujúce osobitné podmienky výkonu štátnej služby policajtiek</w:t>
      </w:r>
      <w:r w:rsidR="00D4102C" w:rsidRPr="00A90945">
        <w:rPr>
          <w:rFonts w:ascii="Times New Roman" w:hAnsi="Times New Roman" w:cs="Times New Roman"/>
          <w:sz w:val="24"/>
          <w:szCs w:val="24"/>
        </w:rPr>
        <w:t xml:space="preserve"> tak, aby bol dosiahnutý ich účel</w:t>
      </w:r>
      <w:r w:rsidRPr="00A90945">
        <w:rPr>
          <w:rFonts w:ascii="Times New Roman" w:hAnsi="Times New Roman" w:cs="Times New Roman"/>
          <w:sz w:val="24"/>
          <w:szCs w:val="24"/>
        </w:rPr>
        <w:t>.</w:t>
      </w:r>
      <w:r w:rsidRPr="002665B1">
        <w:rPr>
          <w:rFonts w:ascii="Times New Roman" w:hAnsi="Times New Roman" w:cs="Times New Roman"/>
          <w:sz w:val="24"/>
          <w:szCs w:val="24"/>
        </w:rPr>
        <w:t xml:space="preserve"> Taktiež sa upresňujú a dopĺňajú nároky študujúcich policajtov na poskytovanie bezplatného ubytovania a</w:t>
      </w:r>
      <w:r w:rsidR="002665B1">
        <w:rPr>
          <w:rFonts w:ascii="Times New Roman" w:hAnsi="Times New Roman" w:cs="Times New Roman"/>
          <w:sz w:val="24"/>
          <w:szCs w:val="24"/>
        </w:rPr>
        <w:t> </w:t>
      </w:r>
      <w:r w:rsidRPr="002665B1">
        <w:rPr>
          <w:rFonts w:ascii="Times New Roman" w:hAnsi="Times New Roman" w:cs="Times New Roman"/>
          <w:sz w:val="24"/>
          <w:szCs w:val="24"/>
        </w:rPr>
        <w:t>stravovania</w:t>
      </w:r>
      <w:r w:rsidR="002665B1">
        <w:rPr>
          <w:rFonts w:ascii="Times New Roman" w:hAnsi="Times New Roman" w:cs="Times New Roman"/>
          <w:sz w:val="24"/>
          <w:szCs w:val="24"/>
        </w:rPr>
        <w:t xml:space="preserve"> a</w:t>
      </w:r>
      <w:r w:rsidRPr="002665B1">
        <w:rPr>
          <w:rFonts w:ascii="Times New Roman" w:hAnsi="Times New Roman" w:cs="Times New Roman"/>
          <w:sz w:val="24"/>
          <w:szCs w:val="24"/>
        </w:rPr>
        <w:t xml:space="preserve"> náhrad cestovných výdavkov.</w:t>
      </w:r>
    </w:p>
    <w:p w14:paraId="5058ED75" w14:textId="77777777" w:rsidR="00104FE4" w:rsidRDefault="00104FE4" w:rsidP="00B566FE">
      <w:pPr>
        <w:pStyle w:val="Odsekzoznamu"/>
        <w:ind w:left="0" w:firstLine="709"/>
        <w:jc w:val="both"/>
        <w:rPr>
          <w:rFonts w:ascii="Times New Roman" w:hAnsi="Times New Roman"/>
          <w:bCs/>
        </w:rPr>
      </w:pPr>
      <w:r w:rsidRPr="00104FE4">
        <w:rPr>
          <w:rFonts w:ascii="Times New Roman" w:hAnsi="Times New Roman"/>
        </w:rPr>
        <w:t>Služobný pomer príslušníkov P</w:t>
      </w:r>
      <w:r w:rsidR="00EC2803">
        <w:rPr>
          <w:rFonts w:ascii="Times New Roman" w:hAnsi="Times New Roman"/>
        </w:rPr>
        <w:t>olicajného zboru</w:t>
      </w:r>
      <w:r w:rsidRPr="00104FE4">
        <w:rPr>
          <w:rFonts w:ascii="Times New Roman" w:hAnsi="Times New Roman"/>
        </w:rPr>
        <w:t xml:space="preserve"> vrátane problematík</w:t>
      </w:r>
      <w:r>
        <w:rPr>
          <w:rFonts w:ascii="Times New Roman" w:hAnsi="Times New Roman"/>
        </w:rPr>
        <w:t>, ktoré je potrebné</w:t>
      </w:r>
      <w:r w:rsidRPr="00104FE4">
        <w:rPr>
          <w:rFonts w:ascii="Times New Roman" w:hAnsi="Times New Roman"/>
        </w:rPr>
        <w:t xml:space="preserve"> novelizovať v súlade s požiadavkami vyplývajúcimi z </w:t>
      </w:r>
      <w:r w:rsidR="005C7A0C">
        <w:rPr>
          <w:rFonts w:ascii="Times New Roman" w:hAnsi="Times New Roman"/>
        </w:rPr>
        <w:t>p</w:t>
      </w:r>
      <w:r w:rsidRPr="00104FE4">
        <w:rPr>
          <w:rFonts w:ascii="Times New Roman" w:hAnsi="Times New Roman"/>
        </w:rPr>
        <w:t>rogramového vyhlásenia vlády</w:t>
      </w:r>
      <w:r w:rsidR="00EC2803">
        <w:rPr>
          <w:rFonts w:ascii="Times New Roman" w:hAnsi="Times New Roman"/>
        </w:rPr>
        <w:t>,</w:t>
      </w:r>
      <w:r w:rsidRPr="00104FE4">
        <w:rPr>
          <w:rFonts w:ascii="Times New Roman" w:hAnsi="Times New Roman"/>
        </w:rPr>
        <w:t xml:space="preserve"> je komplexne upravený zákonom č. 73/1998 Z. z.</w:t>
      </w:r>
      <w:r w:rsidR="005C7A0C">
        <w:rPr>
          <w:rFonts w:ascii="Times New Roman" w:hAnsi="Times New Roman"/>
        </w:rPr>
        <w:t>,</w:t>
      </w:r>
      <w:r w:rsidRPr="00104F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avšak vzhľadom na navrhované </w:t>
      </w:r>
      <w:r w:rsidR="001F7AEA">
        <w:rPr>
          <w:rFonts w:ascii="Times New Roman" w:hAnsi="Times New Roman"/>
        </w:rPr>
        <w:t>zmeny v skončení</w:t>
      </w:r>
      <w:r>
        <w:rPr>
          <w:rFonts w:ascii="Times New Roman" w:hAnsi="Times New Roman"/>
        </w:rPr>
        <w:t xml:space="preserve"> služobného pomeru </w:t>
      </w:r>
      <w:r w:rsidR="001F7AEA" w:rsidRPr="0072250B">
        <w:rPr>
          <w:rFonts w:ascii="Times New Roman" w:hAnsi="Times New Roman"/>
        </w:rPr>
        <w:t>a v odmeňovaní policajtov</w:t>
      </w:r>
      <w:r w:rsidR="001F7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 potrebné</w:t>
      </w:r>
      <w:r w:rsidR="001F7AEA">
        <w:rPr>
          <w:rFonts w:ascii="Times New Roman" w:hAnsi="Times New Roman"/>
        </w:rPr>
        <w:t xml:space="preserve"> tieto pre</w:t>
      </w:r>
      <w:r w:rsidR="00EC2803">
        <w:rPr>
          <w:rFonts w:ascii="Times New Roman" w:hAnsi="Times New Roman"/>
        </w:rPr>
        <w:t xml:space="preserve">mietnuť aj do úpravy </w:t>
      </w:r>
      <w:r w:rsidR="00EC2803" w:rsidRPr="00941F10">
        <w:rPr>
          <w:rFonts w:ascii="Times New Roman" w:hAnsi="Times New Roman"/>
        </w:rPr>
        <w:t>výsluhového</w:t>
      </w:r>
      <w:r w:rsidR="001F7AEA" w:rsidRPr="00941F10">
        <w:rPr>
          <w:rFonts w:ascii="Times New Roman" w:hAnsi="Times New Roman"/>
        </w:rPr>
        <w:t xml:space="preserve"> </w:t>
      </w:r>
      <w:r w:rsidR="00EC2803" w:rsidRPr="00941F10">
        <w:rPr>
          <w:rFonts w:ascii="Times New Roman" w:hAnsi="Times New Roman"/>
        </w:rPr>
        <w:t>zabezpečenia</w:t>
      </w:r>
      <w:r w:rsidR="0072250B" w:rsidRPr="00941F10">
        <w:rPr>
          <w:rFonts w:ascii="Times New Roman" w:hAnsi="Times New Roman"/>
        </w:rPr>
        <w:t>.</w:t>
      </w:r>
      <w:r w:rsidR="0072250B">
        <w:rPr>
          <w:rFonts w:ascii="Times New Roman" w:hAnsi="Times New Roman"/>
        </w:rPr>
        <w:t xml:space="preserve"> Z</w:t>
      </w:r>
      <w:r w:rsidR="005C7A0C">
        <w:rPr>
          <w:rFonts w:ascii="Times New Roman" w:hAnsi="Times New Roman"/>
        </w:rPr>
        <w:t xml:space="preserve"> tohto </w:t>
      </w:r>
      <w:r w:rsidR="001F7AEA">
        <w:rPr>
          <w:rFonts w:ascii="Times New Roman" w:hAnsi="Times New Roman"/>
        </w:rPr>
        <w:t xml:space="preserve">dôvodu </w:t>
      </w:r>
      <w:r w:rsidR="005C7A0C">
        <w:rPr>
          <w:rFonts w:ascii="Times New Roman" w:hAnsi="Times New Roman"/>
        </w:rPr>
        <w:t>je</w:t>
      </w:r>
      <w:r w:rsidR="00FE53A5">
        <w:rPr>
          <w:rFonts w:ascii="Times New Roman" w:hAnsi="Times New Roman"/>
        </w:rPr>
        <w:t xml:space="preserve"> </w:t>
      </w:r>
      <w:r w:rsidR="005C7A0C">
        <w:rPr>
          <w:rFonts w:ascii="Times New Roman" w:hAnsi="Times New Roman"/>
        </w:rPr>
        <w:t>v článku II návrhu zákona potrebné</w:t>
      </w:r>
      <w:r w:rsidR="001F7AEA">
        <w:rPr>
          <w:rFonts w:ascii="Times New Roman" w:hAnsi="Times New Roman"/>
        </w:rPr>
        <w:t xml:space="preserve"> novelizovať </w:t>
      </w:r>
      <w:r w:rsidR="001F7AEA" w:rsidRPr="00FA2EA0">
        <w:rPr>
          <w:rFonts w:ascii="Times New Roman" w:hAnsi="Times New Roman"/>
          <w:bCs/>
        </w:rPr>
        <w:t xml:space="preserve">zákon č. </w:t>
      </w:r>
      <w:r w:rsidR="001F7AEA">
        <w:rPr>
          <w:rFonts w:ascii="Times New Roman" w:hAnsi="Times New Roman"/>
          <w:bCs/>
        </w:rPr>
        <w:t xml:space="preserve">328/2002 Z. z. o sociálnom zabezpečení policajtov a vojakov a o zmene a doplnení niektorých zákonov v znení neskorších predpisov. </w:t>
      </w:r>
    </w:p>
    <w:p w14:paraId="7E9A8E85" w14:textId="77777777" w:rsidR="00E82BB6" w:rsidRPr="00104FE4" w:rsidRDefault="00E82BB6" w:rsidP="00B566FE">
      <w:pPr>
        <w:pStyle w:val="Odsekzoznamu"/>
        <w:ind w:left="0" w:firstLine="709"/>
        <w:jc w:val="both"/>
        <w:rPr>
          <w:rFonts w:ascii="Times New Roman" w:hAnsi="Times New Roman"/>
        </w:rPr>
      </w:pPr>
    </w:p>
    <w:p w14:paraId="0A5A8F89" w14:textId="77777777" w:rsidR="00E82BB6" w:rsidRPr="00E82BB6" w:rsidRDefault="00F40293" w:rsidP="00B56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B6">
        <w:rPr>
          <w:rFonts w:ascii="Times New Roman" w:hAnsi="Times New Roman" w:cs="Times New Roman"/>
          <w:sz w:val="24"/>
          <w:szCs w:val="24"/>
        </w:rPr>
        <w:t xml:space="preserve">Predkladaný návrh zákona </w:t>
      </w:r>
      <w:r w:rsidR="005C7A0C" w:rsidRPr="00E82BB6">
        <w:rPr>
          <w:rFonts w:ascii="Times New Roman" w:hAnsi="Times New Roman" w:cs="Times New Roman"/>
          <w:sz w:val="24"/>
          <w:szCs w:val="24"/>
        </w:rPr>
        <w:t>bude mať</w:t>
      </w:r>
      <w:r w:rsidR="00310FF1">
        <w:rPr>
          <w:rFonts w:ascii="Times New Roman" w:hAnsi="Times New Roman" w:cs="Times New Roman"/>
          <w:sz w:val="24"/>
          <w:szCs w:val="24"/>
        </w:rPr>
        <w:t xml:space="preserve"> negatívny </w:t>
      </w:r>
      <w:r w:rsidRPr="00E82BB6">
        <w:rPr>
          <w:rFonts w:ascii="Times New Roman" w:hAnsi="Times New Roman" w:cs="Times New Roman"/>
          <w:sz w:val="24"/>
          <w:szCs w:val="24"/>
        </w:rPr>
        <w:t>vplyv na rozpočet verejnej správy</w:t>
      </w:r>
      <w:r w:rsidR="00953968">
        <w:rPr>
          <w:rFonts w:ascii="Times New Roman" w:hAnsi="Times New Roman" w:cs="Times New Roman"/>
          <w:sz w:val="24"/>
          <w:szCs w:val="24"/>
        </w:rPr>
        <w:t xml:space="preserve"> </w:t>
      </w:r>
      <w:r w:rsidR="00953968" w:rsidRPr="00E852D9">
        <w:rPr>
          <w:rFonts w:ascii="Times New Roman" w:hAnsi="Times New Roman" w:cs="Times New Roman"/>
          <w:sz w:val="24"/>
          <w:szCs w:val="24"/>
        </w:rPr>
        <w:t>a</w:t>
      </w:r>
      <w:r w:rsidR="00310FF1">
        <w:rPr>
          <w:rFonts w:ascii="Times New Roman" w:hAnsi="Times New Roman" w:cs="Times New Roman"/>
          <w:sz w:val="24"/>
          <w:szCs w:val="24"/>
        </w:rPr>
        <w:t xml:space="preserve"> pozitívne a negatívne </w:t>
      </w:r>
      <w:r w:rsidR="00953968" w:rsidRPr="00E852D9">
        <w:rPr>
          <w:rFonts w:ascii="Times New Roman" w:hAnsi="Times New Roman" w:cs="Times New Roman"/>
          <w:sz w:val="24"/>
          <w:szCs w:val="24"/>
        </w:rPr>
        <w:t>sociálne vplyvy</w:t>
      </w:r>
      <w:r w:rsidR="00E852D9">
        <w:rPr>
          <w:rFonts w:ascii="Times New Roman" w:hAnsi="Times New Roman" w:cs="Times New Roman"/>
          <w:sz w:val="24"/>
          <w:szCs w:val="24"/>
        </w:rPr>
        <w:t>. V</w:t>
      </w:r>
      <w:r w:rsidR="00E852D9" w:rsidRPr="00E82BB6">
        <w:rPr>
          <w:rFonts w:ascii="Times New Roman" w:hAnsi="Times New Roman" w:cs="Times New Roman"/>
          <w:sz w:val="24"/>
          <w:szCs w:val="24"/>
        </w:rPr>
        <w:t xml:space="preserve">plyvy na podnikateľské prostredie, životné </w:t>
      </w:r>
      <w:r w:rsidR="00E852D9" w:rsidRPr="00E82BB6">
        <w:rPr>
          <w:rFonts w:ascii="Times New Roman" w:hAnsi="Times New Roman" w:cs="Times New Roman"/>
          <w:sz w:val="24"/>
          <w:szCs w:val="24"/>
        </w:rPr>
        <w:lastRenderedPageBreak/>
        <w:t xml:space="preserve">prostredie, informatizáciu spoločnosti, na služby verejnej správy pre občana, </w:t>
      </w:r>
      <w:r w:rsidR="00E852D9" w:rsidRPr="00E82BB6">
        <w:rPr>
          <w:rFonts w:ascii="Times New Roman" w:hAnsi="Times New Roman"/>
          <w:sz w:val="24"/>
          <w:szCs w:val="24"/>
        </w:rPr>
        <w:t>ani vplyvy na ma</w:t>
      </w:r>
      <w:r w:rsidR="00E852D9">
        <w:rPr>
          <w:rFonts w:ascii="Times New Roman" w:hAnsi="Times New Roman"/>
          <w:sz w:val="24"/>
          <w:szCs w:val="24"/>
        </w:rPr>
        <w:t xml:space="preserve">nželstvo, rodičovstvo a rodinu </w:t>
      </w:r>
      <w:r w:rsidR="00E852D9" w:rsidRPr="00E82BB6">
        <w:rPr>
          <w:rFonts w:ascii="Times New Roman" w:hAnsi="Times New Roman" w:cs="Times New Roman"/>
          <w:sz w:val="24"/>
          <w:szCs w:val="24"/>
        </w:rPr>
        <w:t xml:space="preserve">sa </w:t>
      </w:r>
      <w:r w:rsidR="00E82BB6" w:rsidRPr="00E82BB6">
        <w:rPr>
          <w:rFonts w:ascii="Times New Roman" w:hAnsi="Times New Roman" w:cs="Times New Roman"/>
          <w:sz w:val="24"/>
          <w:szCs w:val="24"/>
        </w:rPr>
        <w:t>nepredpokladajú</w:t>
      </w:r>
      <w:r w:rsidR="00E852D9">
        <w:rPr>
          <w:rFonts w:ascii="Times New Roman" w:hAnsi="Times New Roman" w:cs="Times New Roman"/>
          <w:sz w:val="24"/>
          <w:szCs w:val="24"/>
        </w:rPr>
        <w:t>.</w:t>
      </w:r>
      <w:r w:rsidR="00E82BB6" w:rsidRPr="00E82B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14120" w14:textId="77777777" w:rsidR="001338F5" w:rsidRPr="00F40293" w:rsidRDefault="001338F5" w:rsidP="00B56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56C57F9" w14:textId="77777777" w:rsidR="00F40293" w:rsidRDefault="00F40293" w:rsidP="00B56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38F5">
        <w:rPr>
          <w:rFonts w:ascii="Times New Roman" w:hAnsi="Times New Roman"/>
          <w:sz w:val="24"/>
          <w:szCs w:val="24"/>
        </w:rPr>
        <w:t>Návrh zákona je v súlade s Ústavou Slovenskej republiky, ústavnými zákonmi, nálezmi ústavného súdu, zákonmi a ostatnými všeobecne záväznými právnymi predpismi Slovenskej republiky, s právom Európskej únie a s medzinárodnými zmluvami, ktorými je Slovenská republika viazaná.</w:t>
      </w:r>
      <w:r w:rsidRPr="009B3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8779BC8" w14:textId="77777777" w:rsidR="00F40293" w:rsidRDefault="00F40293" w:rsidP="00B5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FA04DEE" w14:textId="77777777" w:rsidR="00520125" w:rsidRDefault="00520125" w:rsidP="00B5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3DA6A1E" w14:textId="77777777" w:rsidR="00520125" w:rsidRDefault="00520125" w:rsidP="00B5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D25E5C0" w14:textId="77777777" w:rsidR="00520125" w:rsidRDefault="00520125" w:rsidP="00B5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1EBE352" w14:textId="77777777" w:rsidR="00520125" w:rsidRDefault="00520125" w:rsidP="00B5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17CA233" w14:textId="77777777" w:rsidR="00520125" w:rsidRDefault="00520125" w:rsidP="00B5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75673718" w14:textId="77777777" w:rsidR="00520125" w:rsidRDefault="00520125" w:rsidP="00B5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3B9993E" w14:textId="77777777" w:rsidR="00520125" w:rsidRDefault="00520125" w:rsidP="00B5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238AD60" w14:textId="77777777" w:rsidR="00520125" w:rsidRDefault="00520125" w:rsidP="00B5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3600B26" w14:textId="77777777" w:rsidR="00520125" w:rsidRDefault="00520125" w:rsidP="00B5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76989162" w14:textId="77777777" w:rsidR="00520125" w:rsidRDefault="00520125" w:rsidP="00B5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520125" w:rsidSect="00CB6D80">
      <w:footerReference w:type="default" r:id="rId8"/>
      <w:type w:val="continuous"/>
      <w:pgSz w:w="11906" w:h="16838"/>
      <w:pgMar w:top="1361" w:right="1418" w:bottom="1418" w:left="1418" w:header="284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B87B5" w14:textId="77777777" w:rsidR="00F038F5" w:rsidRDefault="00F038F5" w:rsidP="00D21218">
      <w:pPr>
        <w:spacing w:after="0" w:line="240" w:lineRule="auto"/>
      </w:pPr>
      <w:r>
        <w:separator/>
      </w:r>
    </w:p>
  </w:endnote>
  <w:endnote w:type="continuationSeparator" w:id="0">
    <w:p w14:paraId="3DFBF33B" w14:textId="77777777" w:rsidR="00F038F5" w:rsidRDefault="00F038F5" w:rsidP="00D2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2817" w14:textId="77777777" w:rsidR="00286882" w:rsidRDefault="0028688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333296">
      <w:rPr>
        <w:noProof/>
      </w:rPr>
      <w:t>1</w:t>
    </w:r>
    <w:r>
      <w:fldChar w:fldCharType="end"/>
    </w:r>
  </w:p>
  <w:p w14:paraId="1E04FE75" w14:textId="77777777" w:rsidR="00286882" w:rsidRDefault="0028688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82B8" w14:textId="77777777" w:rsidR="00F038F5" w:rsidRDefault="00F038F5" w:rsidP="00D21218">
      <w:pPr>
        <w:spacing w:after="0" w:line="240" w:lineRule="auto"/>
      </w:pPr>
      <w:r>
        <w:separator/>
      </w:r>
    </w:p>
  </w:footnote>
  <w:footnote w:type="continuationSeparator" w:id="0">
    <w:p w14:paraId="716BA1C7" w14:textId="77777777" w:rsidR="00F038F5" w:rsidRDefault="00F038F5" w:rsidP="00D21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86E"/>
    <w:multiLevelType w:val="hybridMultilevel"/>
    <w:tmpl w:val="C346D5BE"/>
    <w:lvl w:ilvl="0" w:tplc="663C6A48">
      <w:start w:val="1"/>
      <w:numFmt w:val="decimal"/>
      <w:lvlText w:val="(%1)"/>
      <w:lvlJc w:val="left"/>
      <w:pPr>
        <w:ind w:left="90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1104D37"/>
    <w:multiLevelType w:val="hybridMultilevel"/>
    <w:tmpl w:val="B6E28B9E"/>
    <w:lvl w:ilvl="0" w:tplc="48FE8C6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2393560"/>
    <w:multiLevelType w:val="multilevel"/>
    <w:tmpl w:val="3580E9C8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 w15:restartNumberingAfterBreak="0">
    <w:nsid w:val="1610096E"/>
    <w:multiLevelType w:val="hybridMultilevel"/>
    <w:tmpl w:val="8A4C037C"/>
    <w:lvl w:ilvl="0" w:tplc="9DCE89DE">
      <w:numFmt w:val="bullet"/>
      <w:suff w:val="nothing"/>
      <w:lvlText w:val="-"/>
      <w:lvlJc w:val="left"/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-68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</w:abstractNum>
  <w:abstractNum w:abstractNumId="4" w15:restartNumberingAfterBreak="0">
    <w:nsid w:val="2A832964"/>
    <w:multiLevelType w:val="hybridMultilevel"/>
    <w:tmpl w:val="D6505A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5E64DA"/>
    <w:multiLevelType w:val="hybridMultilevel"/>
    <w:tmpl w:val="8C08A2FC"/>
    <w:lvl w:ilvl="0" w:tplc="E6CA62B8">
      <w:start w:val="1"/>
      <w:numFmt w:val="decimal"/>
      <w:lvlText w:val="%1."/>
      <w:lvlJc w:val="left"/>
      <w:pPr>
        <w:ind w:left="360" w:hanging="360"/>
      </w:pPr>
      <w:rPr>
        <w:rFonts w:ascii="Times" w:hAnsi="Times" w:cs="Times"/>
        <w:color w:val="auto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7655D8"/>
    <w:multiLevelType w:val="hybridMultilevel"/>
    <w:tmpl w:val="A1C0F41E"/>
    <w:lvl w:ilvl="0" w:tplc="E05E243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721EDD"/>
    <w:multiLevelType w:val="hybridMultilevel"/>
    <w:tmpl w:val="C44E84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2D58DE"/>
    <w:multiLevelType w:val="hybridMultilevel"/>
    <w:tmpl w:val="D054BCB4"/>
    <w:lvl w:ilvl="0" w:tplc="B900B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F08BF"/>
    <w:multiLevelType w:val="multilevel"/>
    <w:tmpl w:val="3580E9C8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0" w15:restartNumberingAfterBreak="0">
    <w:nsid w:val="5F2B3458"/>
    <w:multiLevelType w:val="hybridMultilevel"/>
    <w:tmpl w:val="5F18AEB2"/>
    <w:lvl w:ilvl="0" w:tplc="3D5A2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D1D96"/>
    <w:multiLevelType w:val="hybridMultilevel"/>
    <w:tmpl w:val="FB28C9B4"/>
    <w:lvl w:ilvl="0" w:tplc="C8F84590">
      <w:start w:val="1"/>
      <w:numFmt w:val="decimal"/>
      <w:lvlText w:val="(%1)"/>
      <w:lvlJc w:val="left"/>
      <w:pPr>
        <w:ind w:left="2346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306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78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50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22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94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66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38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106" w:hanging="180"/>
      </w:pPr>
      <w:rPr>
        <w:rFonts w:cs="Times New Roman"/>
      </w:rPr>
    </w:lvl>
  </w:abstractNum>
  <w:abstractNum w:abstractNumId="12" w15:restartNumberingAfterBreak="0">
    <w:nsid w:val="6153767B"/>
    <w:multiLevelType w:val="hybridMultilevel"/>
    <w:tmpl w:val="DF541E30"/>
    <w:lvl w:ilvl="0" w:tplc="9D08E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148D2"/>
    <w:multiLevelType w:val="hybridMultilevel"/>
    <w:tmpl w:val="ECB212EE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662D1A46"/>
    <w:multiLevelType w:val="hybridMultilevel"/>
    <w:tmpl w:val="AA063CF6"/>
    <w:lvl w:ilvl="0" w:tplc="EB8850AE">
      <w:start w:val="1"/>
      <w:numFmt w:val="low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 w15:restartNumberingAfterBreak="0">
    <w:nsid w:val="67934723"/>
    <w:multiLevelType w:val="hybridMultilevel"/>
    <w:tmpl w:val="F8124C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D220F5"/>
    <w:multiLevelType w:val="hybridMultilevel"/>
    <w:tmpl w:val="213A2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A33DE7"/>
    <w:multiLevelType w:val="hybridMultilevel"/>
    <w:tmpl w:val="1C64A9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E7749E"/>
    <w:multiLevelType w:val="hybridMultilevel"/>
    <w:tmpl w:val="E61C5214"/>
    <w:lvl w:ilvl="0" w:tplc="2A927D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351E61"/>
    <w:multiLevelType w:val="hybridMultilevel"/>
    <w:tmpl w:val="1FB4A0EE"/>
    <w:lvl w:ilvl="0" w:tplc="73EC8448">
      <w:start w:val="1"/>
      <w:numFmt w:val="lowerLetter"/>
      <w:lvlText w:val="%1)"/>
      <w:lvlJc w:val="left"/>
      <w:pPr>
        <w:ind w:left="60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2"/>
  </w:num>
  <w:num w:numId="9">
    <w:abstractNumId w:val="13"/>
  </w:num>
  <w:num w:numId="10">
    <w:abstractNumId w:val="15"/>
  </w:num>
  <w:num w:numId="11">
    <w:abstractNumId w:val="17"/>
  </w:num>
  <w:num w:numId="12">
    <w:abstractNumId w:val="4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0"/>
  </w:num>
  <w:num w:numId="18">
    <w:abstractNumId w:val="8"/>
  </w:num>
  <w:num w:numId="19">
    <w:abstractNumId w:val="12"/>
  </w:num>
  <w:num w:numId="20">
    <w:abstractNumId w:val="10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23"/>
    <w:rsid w:val="00002FD8"/>
    <w:rsid w:val="000035CE"/>
    <w:rsid w:val="00004F80"/>
    <w:rsid w:val="00005130"/>
    <w:rsid w:val="000114D5"/>
    <w:rsid w:val="00011A59"/>
    <w:rsid w:val="000144A6"/>
    <w:rsid w:val="00022772"/>
    <w:rsid w:val="00022B79"/>
    <w:rsid w:val="000243E7"/>
    <w:rsid w:val="000257CB"/>
    <w:rsid w:val="00027E1F"/>
    <w:rsid w:val="00032F40"/>
    <w:rsid w:val="00034A16"/>
    <w:rsid w:val="00035FC1"/>
    <w:rsid w:val="00036E1C"/>
    <w:rsid w:val="00037EFE"/>
    <w:rsid w:val="00040700"/>
    <w:rsid w:val="000519BF"/>
    <w:rsid w:val="0005478E"/>
    <w:rsid w:val="00062BEB"/>
    <w:rsid w:val="00064AAC"/>
    <w:rsid w:val="00065653"/>
    <w:rsid w:val="0006761E"/>
    <w:rsid w:val="00071EDB"/>
    <w:rsid w:val="000808DE"/>
    <w:rsid w:val="00080ACA"/>
    <w:rsid w:val="0008175E"/>
    <w:rsid w:val="00083542"/>
    <w:rsid w:val="00083B59"/>
    <w:rsid w:val="00085910"/>
    <w:rsid w:val="000900AE"/>
    <w:rsid w:val="000905C5"/>
    <w:rsid w:val="00090E76"/>
    <w:rsid w:val="00091D54"/>
    <w:rsid w:val="000924F6"/>
    <w:rsid w:val="000927D6"/>
    <w:rsid w:val="000968C6"/>
    <w:rsid w:val="0009724E"/>
    <w:rsid w:val="000A12AB"/>
    <w:rsid w:val="000A3528"/>
    <w:rsid w:val="000A77DA"/>
    <w:rsid w:val="000B0129"/>
    <w:rsid w:val="000B3B36"/>
    <w:rsid w:val="000C1C14"/>
    <w:rsid w:val="000C5B2F"/>
    <w:rsid w:val="000D0E2D"/>
    <w:rsid w:val="000D124D"/>
    <w:rsid w:val="000D1FBD"/>
    <w:rsid w:val="000D76D7"/>
    <w:rsid w:val="000D7B31"/>
    <w:rsid w:val="000E13B4"/>
    <w:rsid w:val="000E17ED"/>
    <w:rsid w:val="000E2CA8"/>
    <w:rsid w:val="000E3A89"/>
    <w:rsid w:val="000E4D8A"/>
    <w:rsid w:val="000E57CB"/>
    <w:rsid w:val="000E5C51"/>
    <w:rsid w:val="000F0467"/>
    <w:rsid w:val="000F414E"/>
    <w:rsid w:val="000F4401"/>
    <w:rsid w:val="000F4703"/>
    <w:rsid w:val="000F5E63"/>
    <w:rsid w:val="000F6461"/>
    <w:rsid w:val="000F671C"/>
    <w:rsid w:val="0010006A"/>
    <w:rsid w:val="00100829"/>
    <w:rsid w:val="00100F5D"/>
    <w:rsid w:val="001045E4"/>
    <w:rsid w:val="00104FE4"/>
    <w:rsid w:val="00105C3B"/>
    <w:rsid w:val="00107909"/>
    <w:rsid w:val="0011052C"/>
    <w:rsid w:val="00111EB4"/>
    <w:rsid w:val="0011270D"/>
    <w:rsid w:val="00113936"/>
    <w:rsid w:val="00114875"/>
    <w:rsid w:val="001158DC"/>
    <w:rsid w:val="001164D0"/>
    <w:rsid w:val="00117584"/>
    <w:rsid w:val="001213DD"/>
    <w:rsid w:val="00121F24"/>
    <w:rsid w:val="00132846"/>
    <w:rsid w:val="00132917"/>
    <w:rsid w:val="00132ABA"/>
    <w:rsid w:val="001338F5"/>
    <w:rsid w:val="001357FA"/>
    <w:rsid w:val="00135BEA"/>
    <w:rsid w:val="001376F9"/>
    <w:rsid w:val="00142094"/>
    <w:rsid w:val="00142341"/>
    <w:rsid w:val="00145383"/>
    <w:rsid w:val="00145F43"/>
    <w:rsid w:val="00147B08"/>
    <w:rsid w:val="00151110"/>
    <w:rsid w:val="00155D60"/>
    <w:rsid w:val="00155D94"/>
    <w:rsid w:val="001569B5"/>
    <w:rsid w:val="00156BB1"/>
    <w:rsid w:val="00166B0A"/>
    <w:rsid w:val="00166B2E"/>
    <w:rsid w:val="00180403"/>
    <w:rsid w:val="001830FE"/>
    <w:rsid w:val="001837F9"/>
    <w:rsid w:val="00183FAF"/>
    <w:rsid w:val="0019043E"/>
    <w:rsid w:val="00192351"/>
    <w:rsid w:val="00193127"/>
    <w:rsid w:val="00193D52"/>
    <w:rsid w:val="00195E4E"/>
    <w:rsid w:val="00196109"/>
    <w:rsid w:val="001A1430"/>
    <w:rsid w:val="001A4A36"/>
    <w:rsid w:val="001A7196"/>
    <w:rsid w:val="001A781E"/>
    <w:rsid w:val="001B0D27"/>
    <w:rsid w:val="001B4446"/>
    <w:rsid w:val="001B546C"/>
    <w:rsid w:val="001B63CD"/>
    <w:rsid w:val="001B7494"/>
    <w:rsid w:val="001C16C6"/>
    <w:rsid w:val="001C640D"/>
    <w:rsid w:val="001C6447"/>
    <w:rsid w:val="001D5DBF"/>
    <w:rsid w:val="001E3B4A"/>
    <w:rsid w:val="001E4597"/>
    <w:rsid w:val="001E56FA"/>
    <w:rsid w:val="001E5801"/>
    <w:rsid w:val="001E61E4"/>
    <w:rsid w:val="001E6EF6"/>
    <w:rsid w:val="001E7851"/>
    <w:rsid w:val="001F1072"/>
    <w:rsid w:val="001F2D90"/>
    <w:rsid w:val="001F35A7"/>
    <w:rsid w:val="001F448C"/>
    <w:rsid w:val="001F5343"/>
    <w:rsid w:val="001F5A30"/>
    <w:rsid w:val="001F7AEA"/>
    <w:rsid w:val="002001C4"/>
    <w:rsid w:val="002005B4"/>
    <w:rsid w:val="0020457E"/>
    <w:rsid w:val="002045EA"/>
    <w:rsid w:val="00210B0B"/>
    <w:rsid w:val="00213E2F"/>
    <w:rsid w:val="00215543"/>
    <w:rsid w:val="00215697"/>
    <w:rsid w:val="00221615"/>
    <w:rsid w:val="002237CD"/>
    <w:rsid w:val="00223943"/>
    <w:rsid w:val="002276F8"/>
    <w:rsid w:val="00227E6E"/>
    <w:rsid w:val="0024056A"/>
    <w:rsid w:val="00242E1C"/>
    <w:rsid w:val="00243811"/>
    <w:rsid w:val="0024395D"/>
    <w:rsid w:val="002532E9"/>
    <w:rsid w:val="0025493C"/>
    <w:rsid w:val="002559B6"/>
    <w:rsid w:val="00257DD2"/>
    <w:rsid w:val="00260C4E"/>
    <w:rsid w:val="00261D3F"/>
    <w:rsid w:val="00261DCD"/>
    <w:rsid w:val="00264404"/>
    <w:rsid w:val="0026460D"/>
    <w:rsid w:val="002661B3"/>
    <w:rsid w:val="002665B1"/>
    <w:rsid w:val="00267418"/>
    <w:rsid w:val="00272F74"/>
    <w:rsid w:val="00274AE4"/>
    <w:rsid w:val="0027536F"/>
    <w:rsid w:val="002762B8"/>
    <w:rsid w:val="002776C3"/>
    <w:rsid w:val="00281C6F"/>
    <w:rsid w:val="0028582A"/>
    <w:rsid w:val="00285CFE"/>
    <w:rsid w:val="00286882"/>
    <w:rsid w:val="00287850"/>
    <w:rsid w:val="00287F04"/>
    <w:rsid w:val="002909BC"/>
    <w:rsid w:val="002912D8"/>
    <w:rsid w:val="00291349"/>
    <w:rsid w:val="00292731"/>
    <w:rsid w:val="00292D48"/>
    <w:rsid w:val="00293E1C"/>
    <w:rsid w:val="002A0075"/>
    <w:rsid w:val="002A1866"/>
    <w:rsid w:val="002A2DE2"/>
    <w:rsid w:val="002A3CC8"/>
    <w:rsid w:val="002B0055"/>
    <w:rsid w:val="002B1358"/>
    <w:rsid w:val="002B272E"/>
    <w:rsid w:val="002B3157"/>
    <w:rsid w:val="002B3D3D"/>
    <w:rsid w:val="002B77BE"/>
    <w:rsid w:val="002C1BCF"/>
    <w:rsid w:val="002C35A5"/>
    <w:rsid w:val="002C42A2"/>
    <w:rsid w:val="002C6956"/>
    <w:rsid w:val="002C6CB3"/>
    <w:rsid w:val="002C7FA5"/>
    <w:rsid w:val="002D0D65"/>
    <w:rsid w:val="002D12C7"/>
    <w:rsid w:val="002D3D97"/>
    <w:rsid w:val="002D45D2"/>
    <w:rsid w:val="002D5D75"/>
    <w:rsid w:val="002D6BB0"/>
    <w:rsid w:val="002D6C61"/>
    <w:rsid w:val="002D6F8C"/>
    <w:rsid w:val="002D795B"/>
    <w:rsid w:val="002E0AF4"/>
    <w:rsid w:val="002E0B83"/>
    <w:rsid w:val="002E3848"/>
    <w:rsid w:val="002E410D"/>
    <w:rsid w:val="002E61C9"/>
    <w:rsid w:val="002E7D64"/>
    <w:rsid w:val="002F3059"/>
    <w:rsid w:val="002F3616"/>
    <w:rsid w:val="002F36FD"/>
    <w:rsid w:val="002F3B74"/>
    <w:rsid w:val="002F544E"/>
    <w:rsid w:val="003016B9"/>
    <w:rsid w:val="00304111"/>
    <w:rsid w:val="003102C0"/>
    <w:rsid w:val="00310E64"/>
    <w:rsid w:val="00310FF1"/>
    <w:rsid w:val="00312CE4"/>
    <w:rsid w:val="00314E47"/>
    <w:rsid w:val="003220EF"/>
    <w:rsid w:val="00327681"/>
    <w:rsid w:val="00333296"/>
    <w:rsid w:val="00335A42"/>
    <w:rsid w:val="00341034"/>
    <w:rsid w:val="003456DC"/>
    <w:rsid w:val="00352ED0"/>
    <w:rsid w:val="00352FD8"/>
    <w:rsid w:val="003616E1"/>
    <w:rsid w:val="00363F7B"/>
    <w:rsid w:val="00364F74"/>
    <w:rsid w:val="00365A6E"/>
    <w:rsid w:val="00370498"/>
    <w:rsid w:val="00371B1D"/>
    <w:rsid w:val="00371CC6"/>
    <w:rsid w:val="00371D7D"/>
    <w:rsid w:val="00372BAD"/>
    <w:rsid w:val="00374179"/>
    <w:rsid w:val="00374323"/>
    <w:rsid w:val="00376B4B"/>
    <w:rsid w:val="00377526"/>
    <w:rsid w:val="00377825"/>
    <w:rsid w:val="0037787A"/>
    <w:rsid w:val="003805B8"/>
    <w:rsid w:val="00382BA1"/>
    <w:rsid w:val="00384AE0"/>
    <w:rsid w:val="0038648D"/>
    <w:rsid w:val="003869CE"/>
    <w:rsid w:val="00387218"/>
    <w:rsid w:val="0038762B"/>
    <w:rsid w:val="00387BEA"/>
    <w:rsid w:val="00387E5C"/>
    <w:rsid w:val="0039188B"/>
    <w:rsid w:val="003935DD"/>
    <w:rsid w:val="00394B6F"/>
    <w:rsid w:val="003959DB"/>
    <w:rsid w:val="00395FBC"/>
    <w:rsid w:val="003965F1"/>
    <w:rsid w:val="00397AC8"/>
    <w:rsid w:val="003A2AB7"/>
    <w:rsid w:val="003A3711"/>
    <w:rsid w:val="003A5A1D"/>
    <w:rsid w:val="003A5CF0"/>
    <w:rsid w:val="003B3666"/>
    <w:rsid w:val="003B4B86"/>
    <w:rsid w:val="003B5D4B"/>
    <w:rsid w:val="003B6940"/>
    <w:rsid w:val="003B6B7D"/>
    <w:rsid w:val="003B6EDF"/>
    <w:rsid w:val="003C208F"/>
    <w:rsid w:val="003C5B21"/>
    <w:rsid w:val="003C7512"/>
    <w:rsid w:val="003D010D"/>
    <w:rsid w:val="003D40BE"/>
    <w:rsid w:val="003D43A4"/>
    <w:rsid w:val="003D6185"/>
    <w:rsid w:val="003E07D8"/>
    <w:rsid w:val="003E168F"/>
    <w:rsid w:val="003E1D54"/>
    <w:rsid w:val="003E2371"/>
    <w:rsid w:val="003E4170"/>
    <w:rsid w:val="003E55AE"/>
    <w:rsid w:val="003E6523"/>
    <w:rsid w:val="003E6E52"/>
    <w:rsid w:val="003E79BE"/>
    <w:rsid w:val="003F109D"/>
    <w:rsid w:val="003F22DD"/>
    <w:rsid w:val="003F352F"/>
    <w:rsid w:val="003F772A"/>
    <w:rsid w:val="004007A5"/>
    <w:rsid w:val="00401364"/>
    <w:rsid w:val="004018EE"/>
    <w:rsid w:val="004126EB"/>
    <w:rsid w:val="00413189"/>
    <w:rsid w:val="0041487F"/>
    <w:rsid w:val="00414E2E"/>
    <w:rsid w:val="00415BF5"/>
    <w:rsid w:val="00416C2D"/>
    <w:rsid w:val="00417C94"/>
    <w:rsid w:val="00421B25"/>
    <w:rsid w:val="00423B0A"/>
    <w:rsid w:val="004259F3"/>
    <w:rsid w:val="00435497"/>
    <w:rsid w:val="004365DB"/>
    <w:rsid w:val="004448C8"/>
    <w:rsid w:val="00444B08"/>
    <w:rsid w:val="00445BA4"/>
    <w:rsid w:val="00445FB1"/>
    <w:rsid w:val="0044752F"/>
    <w:rsid w:val="00451155"/>
    <w:rsid w:val="00455EBD"/>
    <w:rsid w:val="004602C4"/>
    <w:rsid w:val="004609ED"/>
    <w:rsid w:val="00464FA9"/>
    <w:rsid w:val="004736E5"/>
    <w:rsid w:val="00474C71"/>
    <w:rsid w:val="0048193B"/>
    <w:rsid w:val="00484091"/>
    <w:rsid w:val="004869F7"/>
    <w:rsid w:val="00486FE6"/>
    <w:rsid w:val="00487EFC"/>
    <w:rsid w:val="00491838"/>
    <w:rsid w:val="004921AA"/>
    <w:rsid w:val="00493DD7"/>
    <w:rsid w:val="004954AD"/>
    <w:rsid w:val="00496A70"/>
    <w:rsid w:val="00496B7A"/>
    <w:rsid w:val="004B54F3"/>
    <w:rsid w:val="004B68D9"/>
    <w:rsid w:val="004B7534"/>
    <w:rsid w:val="004B7F88"/>
    <w:rsid w:val="004C0EFE"/>
    <w:rsid w:val="004C1FD2"/>
    <w:rsid w:val="004C5574"/>
    <w:rsid w:val="004C610C"/>
    <w:rsid w:val="004C67C6"/>
    <w:rsid w:val="004C77C6"/>
    <w:rsid w:val="004C7D08"/>
    <w:rsid w:val="004C7D36"/>
    <w:rsid w:val="004D571D"/>
    <w:rsid w:val="004E15E8"/>
    <w:rsid w:val="004E1B12"/>
    <w:rsid w:val="004E4C86"/>
    <w:rsid w:val="004E6195"/>
    <w:rsid w:val="004E720C"/>
    <w:rsid w:val="004F18AF"/>
    <w:rsid w:val="004F5ABD"/>
    <w:rsid w:val="004F6903"/>
    <w:rsid w:val="005030F7"/>
    <w:rsid w:val="00504992"/>
    <w:rsid w:val="00505B76"/>
    <w:rsid w:val="00513A22"/>
    <w:rsid w:val="00517C86"/>
    <w:rsid w:val="00520125"/>
    <w:rsid w:val="00520F54"/>
    <w:rsid w:val="005214E8"/>
    <w:rsid w:val="005234B8"/>
    <w:rsid w:val="005240C0"/>
    <w:rsid w:val="005242B6"/>
    <w:rsid w:val="0052499A"/>
    <w:rsid w:val="0052646C"/>
    <w:rsid w:val="00527E57"/>
    <w:rsid w:val="00531ED0"/>
    <w:rsid w:val="005335A9"/>
    <w:rsid w:val="00534B97"/>
    <w:rsid w:val="00537885"/>
    <w:rsid w:val="00542E16"/>
    <w:rsid w:val="00543B9A"/>
    <w:rsid w:val="00543C59"/>
    <w:rsid w:val="00544F2F"/>
    <w:rsid w:val="00547C84"/>
    <w:rsid w:val="00547F40"/>
    <w:rsid w:val="00550C34"/>
    <w:rsid w:val="00552DBC"/>
    <w:rsid w:val="005541B6"/>
    <w:rsid w:val="005542DF"/>
    <w:rsid w:val="00554B2F"/>
    <w:rsid w:val="00556CD8"/>
    <w:rsid w:val="00560546"/>
    <w:rsid w:val="0056547B"/>
    <w:rsid w:val="005659B4"/>
    <w:rsid w:val="00567EB4"/>
    <w:rsid w:val="0057130A"/>
    <w:rsid w:val="00574544"/>
    <w:rsid w:val="00577489"/>
    <w:rsid w:val="00580F8F"/>
    <w:rsid w:val="00581A2E"/>
    <w:rsid w:val="0058294B"/>
    <w:rsid w:val="005830D2"/>
    <w:rsid w:val="00586FBE"/>
    <w:rsid w:val="00587410"/>
    <w:rsid w:val="00594031"/>
    <w:rsid w:val="00594EF6"/>
    <w:rsid w:val="00596977"/>
    <w:rsid w:val="005A3656"/>
    <w:rsid w:val="005A43A3"/>
    <w:rsid w:val="005A6597"/>
    <w:rsid w:val="005A69F0"/>
    <w:rsid w:val="005A7481"/>
    <w:rsid w:val="005B013D"/>
    <w:rsid w:val="005B0D85"/>
    <w:rsid w:val="005B0F59"/>
    <w:rsid w:val="005B1DB1"/>
    <w:rsid w:val="005B3519"/>
    <w:rsid w:val="005B77DA"/>
    <w:rsid w:val="005C2196"/>
    <w:rsid w:val="005C3528"/>
    <w:rsid w:val="005C36E6"/>
    <w:rsid w:val="005C3E12"/>
    <w:rsid w:val="005C774B"/>
    <w:rsid w:val="005C7A0C"/>
    <w:rsid w:val="005D0052"/>
    <w:rsid w:val="005D2542"/>
    <w:rsid w:val="005D3D14"/>
    <w:rsid w:val="005E0362"/>
    <w:rsid w:val="005E1354"/>
    <w:rsid w:val="005E4D4B"/>
    <w:rsid w:val="005F3A4D"/>
    <w:rsid w:val="005F4853"/>
    <w:rsid w:val="005F55E3"/>
    <w:rsid w:val="005F6576"/>
    <w:rsid w:val="00601B37"/>
    <w:rsid w:val="0060280E"/>
    <w:rsid w:val="006051B7"/>
    <w:rsid w:val="00605524"/>
    <w:rsid w:val="006063CC"/>
    <w:rsid w:val="00607346"/>
    <w:rsid w:val="00612686"/>
    <w:rsid w:val="00613ADE"/>
    <w:rsid w:val="006147A3"/>
    <w:rsid w:val="00616362"/>
    <w:rsid w:val="006168D2"/>
    <w:rsid w:val="006203C2"/>
    <w:rsid w:val="0062056D"/>
    <w:rsid w:val="0062446A"/>
    <w:rsid w:val="00627505"/>
    <w:rsid w:val="00633BDA"/>
    <w:rsid w:val="00633EB2"/>
    <w:rsid w:val="00641B9A"/>
    <w:rsid w:val="00642F0A"/>
    <w:rsid w:val="00643089"/>
    <w:rsid w:val="006438D2"/>
    <w:rsid w:val="006456C4"/>
    <w:rsid w:val="006500A8"/>
    <w:rsid w:val="00651DED"/>
    <w:rsid w:val="00654A36"/>
    <w:rsid w:val="006555CF"/>
    <w:rsid w:val="00656AA4"/>
    <w:rsid w:val="00660DC7"/>
    <w:rsid w:val="00662705"/>
    <w:rsid w:val="00662FE3"/>
    <w:rsid w:val="0066316D"/>
    <w:rsid w:val="006643F8"/>
    <w:rsid w:val="00665C30"/>
    <w:rsid w:val="00667EFF"/>
    <w:rsid w:val="006705DE"/>
    <w:rsid w:val="00671B54"/>
    <w:rsid w:val="006739C0"/>
    <w:rsid w:val="00674F47"/>
    <w:rsid w:val="00675449"/>
    <w:rsid w:val="00675FDC"/>
    <w:rsid w:val="00677235"/>
    <w:rsid w:val="0068243B"/>
    <w:rsid w:val="00682B25"/>
    <w:rsid w:val="00683804"/>
    <w:rsid w:val="00685728"/>
    <w:rsid w:val="0068713F"/>
    <w:rsid w:val="00692164"/>
    <w:rsid w:val="006943E4"/>
    <w:rsid w:val="00694DCA"/>
    <w:rsid w:val="00697339"/>
    <w:rsid w:val="006A53F0"/>
    <w:rsid w:val="006B0990"/>
    <w:rsid w:val="006B0A0A"/>
    <w:rsid w:val="006B2211"/>
    <w:rsid w:val="006B52EB"/>
    <w:rsid w:val="006C0049"/>
    <w:rsid w:val="006C00F0"/>
    <w:rsid w:val="006C0135"/>
    <w:rsid w:val="006C0346"/>
    <w:rsid w:val="006C0FE4"/>
    <w:rsid w:val="006C235D"/>
    <w:rsid w:val="006C2908"/>
    <w:rsid w:val="006C3D72"/>
    <w:rsid w:val="006C4871"/>
    <w:rsid w:val="006C719F"/>
    <w:rsid w:val="006D1110"/>
    <w:rsid w:val="006D1616"/>
    <w:rsid w:val="006D36BB"/>
    <w:rsid w:val="006D3A4F"/>
    <w:rsid w:val="006D4930"/>
    <w:rsid w:val="006D6156"/>
    <w:rsid w:val="006E0E4C"/>
    <w:rsid w:val="006E0F24"/>
    <w:rsid w:val="006E1BE7"/>
    <w:rsid w:val="006E238C"/>
    <w:rsid w:val="006E4ADD"/>
    <w:rsid w:val="006E578D"/>
    <w:rsid w:val="006E64E2"/>
    <w:rsid w:val="006E6DDF"/>
    <w:rsid w:val="006F494A"/>
    <w:rsid w:val="006F4D52"/>
    <w:rsid w:val="00703331"/>
    <w:rsid w:val="007039BA"/>
    <w:rsid w:val="00704695"/>
    <w:rsid w:val="00704ED8"/>
    <w:rsid w:val="00706006"/>
    <w:rsid w:val="0070678D"/>
    <w:rsid w:val="00711046"/>
    <w:rsid w:val="00713C0B"/>
    <w:rsid w:val="00714D85"/>
    <w:rsid w:val="0071505E"/>
    <w:rsid w:val="00717BBB"/>
    <w:rsid w:val="0072250B"/>
    <w:rsid w:val="00723DF2"/>
    <w:rsid w:val="00726880"/>
    <w:rsid w:val="00727550"/>
    <w:rsid w:val="007275A9"/>
    <w:rsid w:val="00730332"/>
    <w:rsid w:val="00731A93"/>
    <w:rsid w:val="007320D0"/>
    <w:rsid w:val="00734A3B"/>
    <w:rsid w:val="00742494"/>
    <w:rsid w:val="0074310C"/>
    <w:rsid w:val="007435A0"/>
    <w:rsid w:val="00744DC7"/>
    <w:rsid w:val="00747A3B"/>
    <w:rsid w:val="00750F7B"/>
    <w:rsid w:val="007520BC"/>
    <w:rsid w:val="00753AB4"/>
    <w:rsid w:val="00753E82"/>
    <w:rsid w:val="007546FF"/>
    <w:rsid w:val="00755984"/>
    <w:rsid w:val="00762DE3"/>
    <w:rsid w:val="00765C80"/>
    <w:rsid w:val="007675D7"/>
    <w:rsid w:val="00772F48"/>
    <w:rsid w:val="007735F5"/>
    <w:rsid w:val="0077457A"/>
    <w:rsid w:val="00774715"/>
    <w:rsid w:val="007823A7"/>
    <w:rsid w:val="00782BFC"/>
    <w:rsid w:val="007830DD"/>
    <w:rsid w:val="00784EA7"/>
    <w:rsid w:val="00791AA1"/>
    <w:rsid w:val="00793FFF"/>
    <w:rsid w:val="007940DF"/>
    <w:rsid w:val="00795585"/>
    <w:rsid w:val="007972EB"/>
    <w:rsid w:val="007A105A"/>
    <w:rsid w:val="007B0D55"/>
    <w:rsid w:val="007B50E0"/>
    <w:rsid w:val="007B5F64"/>
    <w:rsid w:val="007B6F1C"/>
    <w:rsid w:val="007C303A"/>
    <w:rsid w:val="007C5687"/>
    <w:rsid w:val="007D0855"/>
    <w:rsid w:val="007D2961"/>
    <w:rsid w:val="007D4DC5"/>
    <w:rsid w:val="007E0B1D"/>
    <w:rsid w:val="007E0BB4"/>
    <w:rsid w:val="007E1EA5"/>
    <w:rsid w:val="007E7BE6"/>
    <w:rsid w:val="007F2841"/>
    <w:rsid w:val="008019DC"/>
    <w:rsid w:val="00801B59"/>
    <w:rsid w:val="00804ED6"/>
    <w:rsid w:val="008061C9"/>
    <w:rsid w:val="008069BD"/>
    <w:rsid w:val="00821E99"/>
    <w:rsid w:val="008230C8"/>
    <w:rsid w:val="008237D9"/>
    <w:rsid w:val="00825274"/>
    <w:rsid w:val="008256EE"/>
    <w:rsid w:val="0083029C"/>
    <w:rsid w:val="008345F1"/>
    <w:rsid w:val="008346B2"/>
    <w:rsid w:val="00835425"/>
    <w:rsid w:val="00835F73"/>
    <w:rsid w:val="008377F6"/>
    <w:rsid w:val="00840EEA"/>
    <w:rsid w:val="008447AF"/>
    <w:rsid w:val="00846E84"/>
    <w:rsid w:val="0085026F"/>
    <w:rsid w:val="008516D6"/>
    <w:rsid w:val="00861814"/>
    <w:rsid w:val="00865399"/>
    <w:rsid w:val="00865469"/>
    <w:rsid w:val="00870054"/>
    <w:rsid w:val="008732C9"/>
    <w:rsid w:val="0088400F"/>
    <w:rsid w:val="00885550"/>
    <w:rsid w:val="0088769A"/>
    <w:rsid w:val="00891632"/>
    <w:rsid w:val="00891640"/>
    <w:rsid w:val="00893719"/>
    <w:rsid w:val="008A2D71"/>
    <w:rsid w:val="008A56FD"/>
    <w:rsid w:val="008A65B0"/>
    <w:rsid w:val="008A77C8"/>
    <w:rsid w:val="008B179B"/>
    <w:rsid w:val="008B2809"/>
    <w:rsid w:val="008C4221"/>
    <w:rsid w:val="008C47CC"/>
    <w:rsid w:val="008C5FDA"/>
    <w:rsid w:val="008C61CC"/>
    <w:rsid w:val="008D0700"/>
    <w:rsid w:val="008D1A4F"/>
    <w:rsid w:val="008D1FE6"/>
    <w:rsid w:val="008D3987"/>
    <w:rsid w:val="008D417F"/>
    <w:rsid w:val="008D6111"/>
    <w:rsid w:val="008D7AE5"/>
    <w:rsid w:val="008E06EA"/>
    <w:rsid w:val="008E14DB"/>
    <w:rsid w:val="008E31AF"/>
    <w:rsid w:val="008E57A6"/>
    <w:rsid w:val="008F0547"/>
    <w:rsid w:val="008F3F63"/>
    <w:rsid w:val="008F65BA"/>
    <w:rsid w:val="008F6F8F"/>
    <w:rsid w:val="00900C44"/>
    <w:rsid w:val="009042B2"/>
    <w:rsid w:val="00904B77"/>
    <w:rsid w:val="009114C6"/>
    <w:rsid w:val="00911E6A"/>
    <w:rsid w:val="00912EB1"/>
    <w:rsid w:val="00912F57"/>
    <w:rsid w:val="0091764E"/>
    <w:rsid w:val="009207A0"/>
    <w:rsid w:val="00920D5B"/>
    <w:rsid w:val="009217EE"/>
    <w:rsid w:val="00921D59"/>
    <w:rsid w:val="009229A4"/>
    <w:rsid w:val="00924D09"/>
    <w:rsid w:val="00925C34"/>
    <w:rsid w:val="00927AFE"/>
    <w:rsid w:val="00931426"/>
    <w:rsid w:val="00931FAD"/>
    <w:rsid w:val="009335F1"/>
    <w:rsid w:val="00933FC1"/>
    <w:rsid w:val="00941558"/>
    <w:rsid w:val="00941F10"/>
    <w:rsid w:val="00943745"/>
    <w:rsid w:val="009443BF"/>
    <w:rsid w:val="00945342"/>
    <w:rsid w:val="00946F35"/>
    <w:rsid w:val="00953968"/>
    <w:rsid w:val="00953F20"/>
    <w:rsid w:val="00953F9B"/>
    <w:rsid w:val="00957F6B"/>
    <w:rsid w:val="00960D0A"/>
    <w:rsid w:val="009632AD"/>
    <w:rsid w:val="00964D5F"/>
    <w:rsid w:val="0097128B"/>
    <w:rsid w:val="00973169"/>
    <w:rsid w:val="0097386B"/>
    <w:rsid w:val="00973A70"/>
    <w:rsid w:val="00975119"/>
    <w:rsid w:val="009753A9"/>
    <w:rsid w:val="0097729A"/>
    <w:rsid w:val="00981E3F"/>
    <w:rsid w:val="00982AAE"/>
    <w:rsid w:val="009834AE"/>
    <w:rsid w:val="00983634"/>
    <w:rsid w:val="00985F23"/>
    <w:rsid w:val="00986382"/>
    <w:rsid w:val="00986AF5"/>
    <w:rsid w:val="00987F31"/>
    <w:rsid w:val="00995BED"/>
    <w:rsid w:val="00996223"/>
    <w:rsid w:val="009A1795"/>
    <w:rsid w:val="009A3F3F"/>
    <w:rsid w:val="009A4BE1"/>
    <w:rsid w:val="009A6B42"/>
    <w:rsid w:val="009B0ECA"/>
    <w:rsid w:val="009B31EC"/>
    <w:rsid w:val="009B6A80"/>
    <w:rsid w:val="009B785A"/>
    <w:rsid w:val="009C0C32"/>
    <w:rsid w:val="009C2192"/>
    <w:rsid w:val="009C6460"/>
    <w:rsid w:val="009C6468"/>
    <w:rsid w:val="009C7578"/>
    <w:rsid w:val="009D0CBD"/>
    <w:rsid w:val="009D5C5E"/>
    <w:rsid w:val="009E0932"/>
    <w:rsid w:val="009E5973"/>
    <w:rsid w:val="009F1ECA"/>
    <w:rsid w:val="00A00B49"/>
    <w:rsid w:val="00A0219B"/>
    <w:rsid w:val="00A12E6C"/>
    <w:rsid w:val="00A130A2"/>
    <w:rsid w:val="00A21CE9"/>
    <w:rsid w:val="00A22675"/>
    <w:rsid w:val="00A23841"/>
    <w:rsid w:val="00A23931"/>
    <w:rsid w:val="00A23A1C"/>
    <w:rsid w:val="00A25971"/>
    <w:rsid w:val="00A25A3B"/>
    <w:rsid w:val="00A26C0B"/>
    <w:rsid w:val="00A26D84"/>
    <w:rsid w:val="00A27033"/>
    <w:rsid w:val="00A27F30"/>
    <w:rsid w:val="00A30268"/>
    <w:rsid w:val="00A42BAD"/>
    <w:rsid w:val="00A431EA"/>
    <w:rsid w:val="00A4591C"/>
    <w:rsid w:val="00A45EAB"/>
    <w:rsid w:val="00A46741"/>
    <w:rsid w:val="00A47870"/>
    <w:rsid w:val="00A51003"/>
    <w:rsid w:val="00A51DC2"/>
    <w:rsid w:val="00A51EA0"/>
    <w:rsid w:val="00A545D5"/>
    <w:rsid w:val="00A54AAC"/>
    <w:rsid w:val="00A55424"/>
    <w:rsid w:val="00A56B64"/>
    <w:rsid w:val="00A56ED5"/>
    <w:rsid w:val="00A572FC"/>
    <w:rsid w:val="00A57F6B"/>
    <w:rsid w:val="00A60E7F"/>
    <w:rsid w:val="00A61C29"/>
    <w:rsid w:val="00A63E2B"/>
    <w:rsid w:val="00A6573A"/>
    <w:rsid w:val="00A75313"/>
    <w:rsid w:val="00A76383"/>
    <w:rsid w:val="00A773E1"/>
    <w:rsid w:val="00A84056"/>
    <w:rsid w:val="00A86AFF"/>
    <w:rsid w:val="00A90945"/>
    <w:rsid w:val="00A92FA1"/>
    <w:rsid w:val="00A94C1B"/>
    <w:rsid w:val="00A961D5"/>
    <w:rsid w:val="00A96665"/>
    <w:rsid w:val="00A96B1E"/>
    <w:rsid w:val="00AA0735"/>
    <w:rsid w:val="00AA0C8C"/>
    <w:rsid w:val="00AA3FB7"/>
    <w:rsid w:val="00AA6E4D"/>
    <w:rsid w:val="00AA7369"/>
    <w:rsid w:val="00AA7593"/>
    <w:rsid w:val="00AB1401"/>
    <w:rsid w:val="00AB175F"/>
    <w:rsid w:val="00AB1AE2"/>
    <w:rsid w:val="00AB524D"/>
    <w:rsid w:val="00AB5AF6"/>
    <w:rsid w:val="00AB5D8D"/>
    <w:rsid w:val="00AB6ED6"/>
    <w:rsid w:val="00AB7CB8"/>
    <w:rsid w:val="00AB7FDE"/>
    <w:rsid w:val="00AC2807"/>
    <w:rsid w:val="00AC50DF"/>
    <w:rsid w:val="00AC52E0"/>
    <w:rsid w:val="00AC6935"/>
    <w:rsid w:val="00AD014C"/>
    <w:rsid w:val="00AD1EC1"/>
    <w:rsid w:val="00AD27AF"/>
    <w:rsid w:val="00AD37E1"/>
    <w:rsid w:val="00AD7C18"/>
    <w:rsid w:val="00AE0666"/>
    <w:rsid w:val="00AE1FED"/>
    <w:rsid w:val="00AE26B7"/>
    <w:rsid w:val="00AF09CF"/>
    <w:rsid w:val="00AF1152"/>
    <w:rsid w:val="00AF2FDB"/>
    <w:rsid w:val="00AF3ED6"/>
    <w:rsid w:val="00AF7F06"/>
    <w:rsid w:val="00AF7F8F"/>
    <w:rsid w:val="00B0179A"/>
    <w:rsid w:val="00B04983"/>
    <w:rsid w:val="00B05FC6"/>
    <w:rsid w:val="00B10AE9"/>
    <w:rsid w:val="00B120C1"/>
    <w:rsid w:val="00B15CBE"/>
    <w:rsid w:val="00B232D4"/>
    <w:rsid w:val="00B25A40"/>
    <w:rsid w:val="00B31CCB"/>
    <w:rsid w:val="00B328B4"/>
    <w:rsid w:val="00B359E3"/>
    <w:rsid w:val="00B35DB2"/>
    <w:rsid w:val="00B36024"/>
    <w:rsid w:val="00B4086C"/>
    <w:rsid w:val="00B420F5"/>
    <w:rsid w:val="00B43A1D"/>
    <w:rsid w:val="00B4788C"/>
    <w:rsid w:val="00B5292E"/>
    <w:rsid w:val="00B52CDD"/>
    <w:rsid w:val="00B53A3A"/>
    <w:rsid w:val="00B566FE"/>
    <w:rsid w:val="00B616CB"/>
    <w:rsid w:val="00B61A53"/>
    <w:rsid w:val="00B61BA5"/>
    <w:rsid w:val="00B62143"/>
    <w:rsid w:val="00B62A95"/>
    <w:rsid w:val="00B635E2"/>
    <w:rsid w:val="00B63AD5"/>
    <w:rsid w:val="00B67900"/>
    <w:rsid w:val="00B67AA3"/>
    <w:rsid w:val="00B70920"/>
    <w:rsid w:val="00B71E0F"/>
    <w:rsid w:val="00B72C99"/>
    <w:rsid w:val="00B76D19"/>
    <w:rsid w:val="00B77A05"/>
    <w:rsid w:val="00B83A70"/>
    <w:rsid w:val="00B85326"/>
    <w:rsid w:val="00B853D1"/>
    <w:rsid w:val="00B856CD"/>
    <w:rsid w:val="00B871EE"/>
    <w:rsid w:val="00B873A7"/>
    <w:rsid w:val="00B923F6"/>
    <w:rsid w:val="00B933F3"/>
    <w:rsid w:val="00B966CC"/>
    <w:rsid w:val="00BA1480"/>
    <w:rsid w:val="00BA2CE8"/>
    <w:rsid w:val="00BA38B3"/>
    <w:rsid w:val="00BA56B7"/>
    <w:rsid w:val="00BB48DD"/>
    <w:rsid w:val="00BB5603"/>
    <w:rsid w:val="00BB6D82"/>
    <w:rsid w:val="00BC04CD"/>
    <w:rsid w:val="00BC37A8"/>
    <w:rsid w:val="00BC471B"/>
    <w:rsid w:val="00BC6EC6"/>
    <w:rsid w:val="00BD0D05"/>
    <w:rsid w:val="00BD1C79"/>
    <w:rsid w:val="00BD2810"/>
    <w:rsid w:val="00BD3BD6"/>
    <w:rsid w:val="00BD4B9C"/>
    <w:rsid w:val="00BD6A5B"/>
    <w:rsid w:val="00BD6CF5"/>
    <w:rsid w:val="00BD767D"/>
    <w:rsid w:val="00BD77A6"/>
    <w:rsid w:val="00BE1052"/>
    <w:rsid w:val="00BE1C8E"/>
    <w:rsid w:val="00BE2697"/>
    <w:rsid w:val="00BE49E3"/>
    <w:rsid w:val="00BE4FD7"/>
    <w:rsid w:val="00BE716D"/>
    <w:rsid w:val="00BF05D4"/>
    <w:rsid w:val="00C07C36"/>
    <w:rsid w:val="00C10A0E"/>
    <w:rsid w:val="00C1715C"/>
    <w:rsid w:val="00C17353"/>
    <w:rsid w:val="00C17EE9"/>
    <w:rsid w:val="00C2147F"/>
    <w:rsid w:val="00C2157D"/>
    <w:rsid w:val="00C21648"/>
    <w:rsid w:val="00C21E86"/>
    <w:rsid w:val="00C25FCB"/>
    <w:rsid w:val="00C269F8"/>
    <w:rsid w:val="00C30D1E"/>
    <w:rsid w:val="00C333DF"/>
    <w:rsid w:val="00C36754"/>
    <w:rsid w:val="00C37E5E"/>
    <w:rsid w:val="00C4464A"/>
    <w:rsid w:val="00C60FA5"/>
    <w:rsid w:val="00C61687"/>
    <w:rsid w:val="00C61FB4"/>
    <w:rsid w:val="00C63C9E"/>
    <w:rsid w:val="00C64EA5"/>
    <w:rsid w:val="00C650D3"/>
    <w:rsid w:val="00C705BA"/>
    <w:rsid w:val="00C72A03"/>
    <w:rsid w:val="00C731E0"/>
    <w:rsid w:val="00C76819"/>
    <w:rsid w:val="00C80C14"/>
    <w:rsid w:val="00C81403"/>
    <w:rsid w:val="00C81853"/>
    <w:rsid w:val="00C8230B"/>
    <w:rsid w:val="00C84552"/>
    <w:rsid w:val="00C8720B"/>
    <w:rsid w:val="00C91B67"/>
    <w:rsid w:val="00C94EA5"/>
    <w:rsid w:val="00C95F6C"/>
    <w:rsid w:val="00C9762F"/>
    <w:rsid w:val="00CA0BBD"/>
    <w:rsid w:val="00CA3CAE"/>
    <w:rsid w:val="00CA4343"/>
    <w:rsid w:val="00CA441A"/>
    <w:rsid w:val="00CA4EDE"/>
    <w:rsid w:val="00CA6609"/>
    <w:rsid w:val="00CB2654"/>
    <w:rsid w:val="00CB3680"/>
    <w:rsid w:val="00CB3914"/>
    <w:rsid w:val="00CB566E"/>
    <w:rsid w:val="00CB65B7"/>
    <w:rsid w:val="00CB6D80"/>
    <w:rsid w:val="00CC4329"/>
    <w:rsid w:val="00CC59C8"/>
    <w:rsid w:val="00CC79B6"/>
    <w:rsid w:val="00CC7E26"/>
    <w:rsid w:val="00CD54B2"/>
    <w:rsid w:val="00CD6A1F"/>
    <w:rsid w:val="00CD6D2B"/>
    <w:rsid w:val="00CE0B65"/>
    <w:rsid w:val="00CE10FC"/>
    <w:rsid w:val="00CE1B9A"/>
    <w:rsid w:val="00CE227B"/>
    <w:rsid w:val="00CE3354"/>
    <w:rsid w:val="00CE6474"/>
    <w:rsid w:val="00CF074D"/>
    <w:rsid w:val="00CF52D7"/>
    <w:rsid w:val="00D0000C"/>
    <w:rsid w:val="00D01729"/>
    <w:rsid w:val="00D01D12"/>
    <w:rsid w:val="00D10261"/>
    <w:rsid w:val="00D134C8"/>
    <w:rsid w:val="00D14B00"/>
    <w:rsid w:val="00D1501C"/>
    <w:rsid w:val="00D15F9F"/>
    <w:rsid w:val="00D16F67"/>
    <w:rsid w:val="00D21218"/>
    <w:rsid w:val="00D21B9F"/>
    <w:rsid w:val="00D22CD6"/>
    <w:rsid w:val="00D2405D"/>
    <w:rsid w:val="00D314BF"/>
    <w:rsid w:val="00D3759B"/>
    <w:rsid w:val="00D4046C"/>
    <w:rsid w:val="00D40C7B"/>
    <w:rsid w:val="00D4102C"/>
    <w:rsid w:val="00D433C4"/>
    <w:rsid w:val="00D4416C"/>
    <w:rsid w:val="00D44B8D"/>
    <w:rsid w:val="00D4568F"/>
    <w:rsid w:val="00D459A7"/>
    <w:rsid w:val="00D465EB"/>
    <w:rsid w:val="00D5119F"/>
    <w:rsid w:val="00D5623A"/>
    <w:rsid w:val="00D569CE"/>
    <w:rsid w:val="00D611F3"/>
    <w:rsid w:val="00D62429"/>
    <w:rsid w:val="00D62F0A"/>
    <w:rsid w:val="00D63115"/>
    <w:rsid w:val="00D65415"/>
    <w:rsid w:val="00D736C5"/>
    <w:rsid w:val="00D7564B"/>
    <w:rsid w:val="00D8016F"/>
    <w:rsid w:val="00D8038F"/>
    <w:rsid w:val="00D80742"/>
    <w:rsid w:val="00D81767"/>
    <w:rsid w:val="00D82D2F"/>
    <w:rsid w:val="00D839E6"/>
    <w:rsid w:val="00D83E54"/>
    <w:rsid w:val="00D845D3"/>
    <w:rsid w:val="00D852ED"/>
    <w:rsid w:val="00D91A7A"/>
    <w:rsid w:val="00D94E03"/>
    <w:rsid w:val="00D9534D"/>
    <w:rsid w:val="00D95424"/>
    <w:rsid w:val="00D956CE"/>
    <w:rsid w:val="00DA0A6C"/>
    <w:rsid w:val="00DA1E13"/>
    <w:rsid w:val="00DA2A1F"/>
    <w:rsid w:val="00DA64F0"/>
    <w:rsid w:val="00DB2FBD"/>
    <w:rsid w:val="00DB50D8"/>
    <w:rsid w:val="00DC156B"/>
    <w:rsid w:val="00DC324E"/>
    <w:rsid w:val="00DC5F7E"/>
    <w:rsid w:val="00DD0791"/>
    <w:rsid w:val="00DD091F"/>
    <w:rsid w:val="00DD24C2"/>
    <w:rsid w:val="00DD4667"/>
    <w:rsid w:val="00DD693C"/>
    <w:rsid w:val="00DD6B57"/>
    <w:rsid w:val="00DE08C7"/>
    <w:rsid w:val="00DE183E"/>
    <w:rsid w:val="00DE2007"/>
    <w:rsid w:val="00DE242E"/>
    <w:rsid w:val="00DE3989"/>
    <w:rsid w:val="00DE3C9A"/>
    <w:rsid w:val="00DE46A2"/>
    <w:rsid w:val="00DE55FC"/>
    <w:rsid w:val="00DF4159"/>
    <w:rsid w:val="00DF6864"/>
    <w:rsid w:val="00DF6E92"/>
    <w:rsid w:val="00DF7538"/>
    <w:rsid w:val="00E021BF"/>
    <w:rsid w:val="00E02FDD"/>
    <w:rsid w:val="00E06A7D"/>
    <w:rsid w:val="00E0734E"/>
    <w:rsid w:val="00E1094C"/>
    <w:rsid w:val="00E11F10"/>
    <w:rsid w:val="00E13230"/>
    <w:rsid w:val="00E16303"/>
    <w:rsid w:val="00E166CA"/>
    <w:rsid w:val="00E17D83"/>
    <w:rsid w:val="00E21852"/>
    <w:rsid w:val="00E21D51"/>
    <w:rsid w:val="00E22925"/>
    <w:rsid w:val="00E23A4E"/>
    <w:rsid w:val="00E2699E"/>
    <w:rsid w:val="00E31F8F"/>
    <w:rsid w:val="00E35D8F"/>
    <w:rsid w:val="00E40657"/>
    <w:rsid w:val="00E434B5"/>
    <w:rsid w:val="00E43525"/>
    <w:rsid w:val="00E4539D"/>
    <w:rsid w:val="00E45DAE"/>
    <w:rsid w:val="00E5108F"/>
    <w:rsid w:val="00E51C55"/>
    <w:rsid w:val="00E5287D"/>
    <w:rsid w:val="00E54AB6"/>
    <w:rsid w:val="00E56601"/>
    <w:rsid w:val="00E60C3D"/>
    <w:rsid w:val="00E643A3"/>
    <w:rsid w:val="00E701E5"/>
    <w:rsid w:val="00E727FD"/>
    <w:rsid w:val="00E73F21"/>
    <w:rsid w:val="00E742FA"/>
    <w:rsid w:val="00E74329"/>
    <w:rsid w:val="00E768A9"/>
    <w:rsid w:val="00E77714"/>
    <w:rsid w:val="00E80EF9"/>
    <w:rsid w:val="00E81A6F"/>
    <w:rsid w:val="00E821B8"/>
    <w:rsid w:val="00E82BB6"/>
    <w:rsid w:val="00E84271"/>
    <w:rsid w:val="00E84646"/>
    <w:rsid w:val="00E852D9"/>
    <w:rsid w:val="00E865F6"/>
    <w:rsid w:val="00E86C95"/>
    <w:rsid w:val="00E92102"/>
    <w:rsid w:val="00E9275B"/>
    <w:rsid w:val="00E93995"/>
    <w:rsid w:val="00E94C31"/>
    <w:rsid w:val="00EA4507"/>
    <w:rsid w:val="00EA5307"/>
    <w:rsid w:val="00EA67A4"/>
    <w:rsid w:val="00EB56D3"/>
    <w:rsid w:val="00EB7D78"/>
    <w:rsid w:val="00EC1086"/>
    <w:rsid w:val="00EC2303"/>
    <w:rsid w:val="00EC2803"/>
    <w:rsid w:val="00EC56AF"/>
    <w:rsid w:val="00EC6689"/>
    <w:rsid w:val="00ED1E38"/>
    <w:rsid w:val="00ED27FA"/>
    <w:rsid w:val="00ED344C"/>
    <w:rsid w:val="00ED4541"/>
    <w:rsid w:val="00ED4F42"/>
    <w:rsid w:val="00ED5F45"/>
    <w:rsid w:val="00ED674F"/>
    <w:rsid w:val="00ED6E97"/>
    <w:rsid w:val="00EE0945"/>
    <w:rsid w:val="00EE4838"/>
    <w:rsid w:val="00EE5090"/>
    <w:rsid w:val="00EE62A2"/>
    <w:rsid w:val="00EE7176"/>
    <w:rsid w:val="00EF00D3"/>
    <w:rsid w:val="00EF4889"/>
    <w:rsid w:val="00EF55E1"/>
    <w:rsid w:val="00EF657D"/>
    <w:rsid w:val="00EF65B2"/>
    <w:rsid w:val="00F036F8"/>
    <w:rsid w:val="00F038F5"/>
    <w:rsid w:val="00F0571B"/>
    <w:rsid w:val="00F05CC9"/>
    <w:rsid w:val="00F06D62"/>
    <w:rsid w:val="00F07D91"/>
    <w:rsid w:val="00F10B4B"/>
    <w:rsid w:val="00F11CEB"/>
    <w:rsid w:val="00F13395"/>
    <w:rsid w:val="00F165E4"/>
    <w:rsid w:val="00F16A11"/>
    <w:rsid w:val="00F20190"/>
    <w:rsid w:val="00F234FA"/>
    <w:rsid w:val="00F23BBB"/>
    <w:rsid w:val="00F25222"/>
    <w:rsid w:val="00F25622"/>
    <w:rsid w:val="00F27075"/>
    <w:rsid w:val="00F30BC4"/>
    <w:rsid w:val="00F330C8"/>
    <w:rsid w:val="00F34A76"/>
    <w:rsid w:val="00F34BDF"/>
    <w:rsid w:val="00F40293"/>
    <w:rsid w:val="00F41268"/>
    <w:rsid w:val="00F45866"/>
    <w:rsid w:val="00F45CF6"/>
    <w:rsid w:val="00F461E3"/>
    <w:rsid w:val="00F5327E"/>
    <w:rsid w:val="00F54132"/>
    <w:rsid w:val="00F54D70"/>
    <w:rsid w:val="00F568A6"/>
    <w:rsid w:val="00F57AEF"/>
    <w:rsid w:val="00F6144C"/>
    <w:rsid w:val="00F62D5E"/>
    <w:rsid w:val="00F64672"/>
    <w:rsid w:val="00F67FFC"/>
    <w:rsid w:val="00F70BCA"/>
    <w:rsid w:val="00F74A7D"/>
    <w:rsid w:val="00F8186D"/>
    <w:rsid w:val="00F81FEF"/>
    <w:rsid w:val="00F84D7B"/>
    <w:rsid w:val="00F87A75"/>
    <w:rsid w:val="00F92789"/>
    <w:rsid w:val="00F94590"/>
    <w:rsid w:val="00F9695C"/>
    <w:rsid w:val="00F96DDE"/>
    <w:rsid w:val="00F975CA"/>
    <w:rsid w:val="00FA07E1"/>
    <w:rsid w:val="00FA1B5A"/>
    <w:rsid w:val="00FA2EA0"/>
    <w:rsid w:val="00FB2E85"/>
    <w:rsid w:val="00FB3300"/>
    <w:rsid w:val="00FB3694"/>
    <w:rsid w:val="00FB397C"/>
    <w:rsid w:val="00FB4DC6"/>
    <w:rsid w:val="00FC25F1"/>
    <w:rsid w:val="00FC535C"/>
    <w:rsid w:val="00FC5FC5"/>
    <w:rsid w:val="00FC6444"/>
    <w:rsid w:val="00FD1759"/>
    <w:rsid w:val="00FD420B"/>
    <w:rsid w:val="00FD4DFF"/>
    <w:rsid w:val="00FD5EAB"/>
    <w:rsid w:val="00FE0DE0"/>
    <w:rsid w:val="00FE1DAD"/>
    <w:rsid w:val="00FE3170"/>
    <w:rsid w:val="00FE53A5"/>
    <w:rsid w:val="00FE75BD"/>
    <w:rsid w:val="00FE78E8"/>
    <w:rsid w:val="00FF511C"/>
    <w:rsid w:val="00FF52AC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C75D7"/>
  <w14:defaultImageDpi w14:val="0"/>
  <w15:docId w15:val="{77660FE4-A4CF-49AE-B22D-9D9513E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5A1D"/>
    <w:rPr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7432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color w:val="000000"/>
      <w:sz w:val="28"/>
      <w:szCs w:val="28"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74323"/>
    <w:pPr>
      <w:keepNext/>
      <w:spacing w:after="0" w:line="240" w:lineRule="auto"/>
      <w:jc w:val="both"/>
      <w:outlineLvl w:val="4"/>
    </w:pPr>
    <w:rPr>
      <w:rFonts w:ascii="Arial" w:hAnsi="Arial" w:cs="Arial"/>
      <w:color w:val="FF0000"/>
      <w:sz w:val="28"/>
      <w:szCs w:val="28"/>
      <w:lang w:eastAsia="sk-SK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374323"/>
    <w:rPr>
      <w:rFonts w:ascii="Arial" w:hAnsi="Arial" w:cs="Arial"/>
      <w:b/>
      <w:bCs/>
      <w:color w:val="000000"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374323"/>
    <w:rPr>
      <w:rFonts w:ascii="Arial" w:hAnsi="Arial" w:cs="Arial"/>
      <w:color w:val="FF0000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37432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374323"/>
    <w:rPr>
      <w:rFonts w:ascii="Times New Roman" w:hAnsi="Times New Roman" w:cs="Times New Roman"/>
      <w:sz w:val="24"/>
      <w:szCs w:val="24"/>
      <w:lang w:val="x-none" w:eastAsia="sk-SK"/>
    </w:rPr>
  </w:style>
  <w:style w:type="paragraph" w:styleId="Hlavika">
    <w:name w:val="header"/>
    <w:basedOn w:val="Normlny"/>
    <w:link w:val="HlavikaChar"/>
    <w:uiPriority w:val="99"/>
    <w:rsid w:val="0037432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374323"/>
    <w:rPr>
      <w:rFonts w:ascii="Times New Roman" w:hAnsi="Times New Roman" w:cs="Times New Roman"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rsid w:val="00374323"/>
    <w:pPr>
      <w:spacing w:after="240" w:line="240" w:lineRule="auto"/>
    </w:pPr>
    <w:rPr>
      <w:rFonts w:ascii="ms sans serif" w:hAnsi="ms sans serif" w:cs="ms sans serif"/>
      <w:color w:val="000000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374323"/>
    <w:rPr>
      <w:rFonts w:ascii="ms sans serif" w:hAnsi="ms sans serif" w:cs="ms sans serif"/>
      <w:color w:val="000000"/>
      <w:sz w:val="20"/>
      <w:szCs w:val="20"/>
      <w:lang w:val="x-none"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374323"/>
    <w:pPr>
      <w:spacing w:after="0" w:line="240" w:lineRule="auto"/>
      <w:ind w:left="360"/>
    </w:pPr>
    <w:rPr>
      <w:rFonts w:ascii="Arial" w:hAnsi="Arial" w:cs="Arial"/>
      <w:color w:val="000000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374323"/>
    <w:rPr>
      <w:rFonts w:ascii="Arial" w:hAnsi="Arial" w:cs="Arial"/>
      <w:color w:val="000000"/>
      <w:sz w:val="20"/>
      <w:szCs w:val="20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rsid w:val="00374323"/>
    <w:pPr>
      <w:spacing w:before="100" w:beforeAutospacing="1" w:after="100" w:afterAutospacing="1" w:line="240" w:lineRule="auto"/>
      <w:outlineLvl w:val="4"/>
    </w:pPr>
    <w:rPr>
      <w:rFonts w:ascii="Arial" w:hAnsi="Arial" w:cs="Arial"/>
      <w:sz w:val="20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374323"/>
    <w:rPr>
      <w:rFonts w:ascii="Arial" w:hAnsi="Arial" w:cs="Arial"/>
      <w:sz w:val="24"/>
      <w:szCs w:val="24"/>
      <w:lang w:val="x-none"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374323"/>
    <w:pPr>
      <w:spacing w:before="100" w:beforeAutospacing="1" w:after="100" w:afterAutospacing="1" w:line="240" w:lineRule="auto"/>
      <w:jc w:val="center"/>
      <w:outlineLvl w:val="4"/>
    </w:pPr>
    <w:rPr>
      <w:rFonts w:ascii="Arial" w:hAnsi="Arial" w:cs="Arial"/>
      <w:b/>
      <w:bCs/>
      <w:color w:val="333333"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374323"/>
    <w:rPr>
      <w:rFonts w:ascii="Arial" w:hAnsi="Arial" w:cs="Arial"/>
      <w:b/>
      <w:bCs/>
      <w:color w:val="333333"/>
      <w:sz w:val="20"/>
      <w:szCs w:val="20"/>
      <w:lang w:val="x-none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374323"/>
    <w:pPr>
      <w:spacing w:after="0" w:line="240" w:lineRule="auto"/>
      <w:ind w:left="1080"/>
    </w:pPr>
    <w:rPr>
      <w:rFonts w:ascii="Arial" w:hAnsi="Arial" w:cs="Arial"/>
      <w:color w:val="000000"/>
      <w:sz w:val="20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374323"/>
    <w:rPr>
      <w:rFonts w:ascii="Arial" w:hAnsi="Arial" w:cs="Arial"/>
      <w:color w:val="000000"/>
      <w:sz w:val="20"/>
      <w:szCs w:val="20"/>
      <w:lang w:val="x-none"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374323"/>
    <w:pPr>
      <w:spacing w:after="0" w:line="240" w:lineRule="auto"/>
      <w:ind w:firstLine="340"/>
      <w:jc w:val="both"/>
    </w:pPr>
    <w:rPr>
      <w:rFonts w:ascii="Arial" w:hAnsi="Arial" w:cs="Arial"/>
      <w:color w:val="008000"/>
      <w:sz w:val="20"/>
      <w:szCs w:val="20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374323"/>
    <w:rPr>
      <w:rFonts w:ascii="Arial" w:hAnsi="Arial" w:cs="Arial"/>
      <w:color w:val="008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374323"/>
    <w:pPr>
      <w:spacing w:after="0" w:line="240" w:lineRule="auto"/>
    </w:pPr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74323"/>
    <w:rPr>
      <w:rFonts w:ascii="Tahoma" w:hAnsi="Tahoma" w:cs="Tahoma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374323"/>
    <w:pPr>
      <w:spacing w:after="0" w:line="240" w:lineRule="auto"/>
      <w:ind w:left="720"/>
    </w:pPr>
    <w:rPr>
      <w:rFonts w:cs="Times New Roman"/>
      <w:sz w:val="24"/>
      <w:szCs w:val="24"/>
      <w:lang w:eastAsia="sk-SK"/>
    </w:rPr>
  </w:style>
  <w:style w:type="paragraph" w:customStyle="1" w:styleId="NormlnNormlny12">
    <w:name w:val="Normální.Normálny+12"/>
    <w:uiPriority w:val="99"/>
    <w:rsid w:val="00374323"/>
    <w:pPr>
      <w:spacing w:after="0" w:line="240" w:lineRule="auto"/>
    </w:pPr>
    <w:rPr>
      <w:rFonts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rsid w:val="00D21218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D21218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rsid w:val="003A5CF0"/>
    <w:rPr>
      <w:rFonts w:cs="Times New Roman"/>
      <w:color w:val="auto"/>
      <w:u w:val="none"/>
      <w:effect w:val="none"/>
    </w:rPr>
  </w:style>
  <w:style w:type="character" w:styleId="Odkaznavysvetlivku">
    <w:name w:val="endnote reference"/>
    <w:basedOn w:val="Predvolenpsmoodseku"/>
    <w:uiPriority w:val="99"/>
    <w:semiHidden/>
    <w:rsid w:val="00D21218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2549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005130"/>
    <w:pPr>
      <w:spacing w:after="0" w:line="240" w:lineRule="auto"/>
    </w:pPr>
    <w:rPr>
      <w:lang w:eastAsia="en-US"/>
    </w:rPr>
  </w:style>
  <w:style w:type="character" w:customStyle="1" w:styleId="awspan">
    <w:name w:val="awspan"/>
    <w:rsid w:val="005B3519"/>
  </w:style>
  <w:style w:type="character" w:customStyle="1" w:styleId="highlight">
    <w:name w:val="highlight"/>
    <w:rsid w:val="005B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5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F47C-B61C-4FA9-B752-47C71C58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1745</Words>
  <Characters>9948</Characters>
  <Application>Microsoft Office Word</Application>
  <DocSecurity>0</DocSecurity>
  <Lines>82</Lines>
  <Paragraphs>23</Paragraphs>
  <ScaleCrop>false</ScaleCrop>
  <Company>MVSR</Company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subject/>
  <dc:creator>User</dc:creator>
  <cp:keywords/>
  <dc:description/>
  <cp:lastModifiedBy>Roman Laco</cp:lastModifiedBy>
  <cp:revision>2</cp:revision>
  <cp:lastPrinted>2021-12-14T07:46:00Z</cp:lastPrinted>
  <dcterms:created xsi:type="dcterms:W3CDTF">2022-01-05T07:59:00Z</dcterms:created>
  <dcterms:modified xsi:type="dcterms:W3CDTF">2022-01-05T07:59:00Z</dcterms:modified>
</cp:coreProperties>
</file>